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890899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3BB" w:rsidRPr="00D327EB" w:rsidRDefault="00D03530" w:rsidP="001A33BB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D16067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3A4482">
        <w:rPr>
          <w:rFonts w:ascii="Arial" w:eastAsia="Times New Roman" w:hAnsi="Arial" w:cs="Arial"/>
          <w:b/>
          <w:bCs/>
          <w:szCs w:val="24"/>
        </w:rPr>
        <w:t xml:space="preserve">TNHH MỘT THÀNH VIÊN </w:t>
      </w:r>
      <w:r w:rsidR="00890899">
        <w:rPr>
          <w:rFonts w:ascii="Arial" w:eastAsia="Times New Roman" w:hAnsi="Arial" w:cs="Arial"/>
          <w:b/>
          <w:bCs/>
          <w:szCs w:val="24"/>
        </w:rPr>
        <w:t>HAPROSIMEX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89089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89089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9089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89089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9089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89089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9089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90899" w:rsidRPr="00890899">
        <w:rPr>
          <w:rFonts w:ascii="Times New Roman" w:hAnsi="Times New Roman" w:cs="Times New Roman"/>
          <w:b/>
          <w:sz w:val="20"/>
          <w:szCs w:val="20"/>
        </w:rPr>
        <w:t>3.834.700</w:t>
      </w:r>
      <w:r w:rsidR="001A33BB" w:rsidRPr="000914D4">
        <w:rPr>
          <w:b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90899" w:rsidRPr="00890899">
        <w:rPr>
          <w:rFonts w:ascii="Times New Roman" w:hAnsi="Times New Roman" w:cs="Times New Roman"/>
          <w:b/>
          <w:sz w:val="20"/>
          <w:szCs w:val="20"/>
        </w:rPr>
        <w:t>3.834.700</w:t>
      </w:r>
      <w:r w:rsidR="007208BE" w:rsidRPr="000914D4">
        <w:rPr>
          <w:b/>
          <w:sz w:val="28"/>
          <w:szCs w:val="28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r w:rsidR="003A4482">
        <w:rPr>
          <w:rFonts w:ascii="Times New Roman" w:eastAsia="Times New Roman" w:hAnsi="Times New Roman" w:cs="Times New Roman"/>
          <w:b/>
          <w:sz w:val="20"/>
          <w:szCs w:val="24"/>
        </w:rPr>
        <w:t xml:space="preserve">TNHH </w:t>
      </w:r>
      <w:proofErr w:type="spellStart"/>
      <w:r w:rsidR="003A4482">
        <w:rPr>
          <w:rFonts w:ascii="Times New Roman" w:eastAsia="Times New Roman" w:hAnsi="Times New Roman" w:cs="Times New Roman"/>
          <w:b/>
          <w:sz w:val="20"/>
          <w:szCs w:val="24"/>
        </w:rPr>
        <w:t>Một</w:t>
      </w:r>
      <w:proofErr w:type="spellEnd"/>
      <w:r w:rsidR="003A4482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A4482">
        <w:rPr>
          <w:rFonts w:ascii="Times New Roman" w:eastAsia="Times New Roman" w:hAnsi="Times New Roman" w:cs="Times New Roman"/>
          <w:b/>
          <w:sz w:val="20"/>
          <w:szCs w:val="24"/>
        </w:rPr>
        <w:t>thành</w:t>
      </w:r>
      <w:proofErr w:type="spellEnd"/>
      <w:r w:rsidR="003A4482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A4482">
        <w:rPr>
          <w:rFonts w:ascii="Times New Roman" w:eastAsia="Times New Roman" w:hAnsi="Times New Roman" w:cs="Times New Roman"/>
          <w:b/>
          <w:sz w:val="20"/>
          <w:szCs w:val="24"/>
        </w:rPr>
        <w:t>viên</w:t>
      </w:r>
      <w:proofErr w:type="spellEnd"/>
      <w:r w:rsidR="003A4482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90899" w:rsidRPr="00890899">
        <w:rPr>
          <w:rFonts w:ascii="Times New Roman" w:eastAsia="Times New Roman" w:hAnsi="Times New Roman" w:cs="Times New Roman"/>
          <w:b/>
          <w:sz w:val="20"/>
          <w:szCs w:val="24"/>
        </w:rPr>
        <w:t>Haprosimex</w:t>
      </w:r>
      <w:proofErr w:type="spellEnd"/>
      <w:r w:rsidR="007208B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</w:t>
      </w:r>
      <w:bookmarkStart w:id="0" w:name="_GoBack"/>
      <w:bookmarkEnd w:id="0"/>
      <w:r w:rsidRPr="00D03530">
        <w:rPr>
          <w:rFonts w:ascii="Times New Roman" w:eastAsia="Times New Roman" w:hAnsi="Times New Roman" w:cs="Times New Roman"/>
          <w:sz w:val="20"/>
          <w:szCs w:val="24"/>
        </w:rPr>
        <w:t>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890899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9152CF" w:rsidRPr="009152CF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</w:t>
      </w:r>
      <w:r w:rsidR="003A4482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890899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E491D"/>
    <w:rsid w:val="006F0C2B"/>
    <w:rsid w:val="00700DD8"/>
    <w:rsid w:val="007208BE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0530149A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137</cp:revision>
  <dcterms:created xsi:type="dcterms:W3CDTF">2014-10-27T09:02:00Z</dcterms:created>
  <dcterms:modified xsi:type="dcterms:W3CDTF">2016-12-27T04:24:00Z</dcterms:modified>
</cp:coreProperties>
</file>