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6A54CB">
        <w:rPr>
          <w:rFonts w:ascii="Arial" w:eastAsia="Times New Roman" w:hAnsi="Arial" w:cs="Arial"/>
          <w:b/>
          <w:bCs/>
          <w:szCs w:val="24"/>
        </w:rPr>
        <w:t>CÔNG TY CỔ PHẦN NƯỚC SẠCH HÒA BÌNH</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6A54CB" w:rsidRPr="006A54CB">
        <w:rPr>
          <w:rFonts w:ascii="Times New Roman" w:eastAsia="Times New Roman" w:hAnsi="Times New Roman" w:cs="Times New Roman"/>
          <w:b/>
          <w:iCs/>
          <w:sz w:val="20"/>
          <w:szCs w:val="24"/>
        </w:rPr>
        <w:t>1.603.000</w:t>
      </w:r>
      <w:r w:rsidR="00A45255">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6A54CB" w:rsidRPr="006A54CB">
        <w:rPr>
          <w:rFonts w:ascii="Times New Roman" w:eastAsia="Times New Roman" w:hAnsi="Times New Roman" w:cs="Times New Roman"/>
          <w:b/>
          <w:iCs/>
          <w:sz w:val="20"/>
          <w:szCs w:val="24"/>
        </w:rPr>
        <w:t>1.603.000</w:t>
      </w:r>
      <w:r w:rsidR="006A54CB">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45255">
        <w:rPr>
          <w:rFonts w:ascii="MyriadPro-Cond" w:hAnsi="MyriadPro-Cond"/>
          <w:color w:val="292929"/>
        </w:rPr>
        <w:t> </w:t>
      </w:r>
      <w:r w:rsidR="006A54CB" w:rsidRPr="006A54CB">
        <w:rPr>
          <w:rFonts w:ascii="Times New Roman" w:eastAsia="Times New Roman" w:hAnsi="Times New Roman" w:cs="Times New Roman"/>
          <w:b/>
          <w:sz w:val="20"/>
          <w:szCs w:val="24"/>
        </w:rPr>
        <w:t>Công ty Cổ phần Nước sạch Hòa Bình</w:t>
      </w:r>
      <w:r w:rsidR="006A54CB">
        <w:rPr>
          <w:rFonts w:ascii="MyriadPro-Cond" w:hAnsi="MyriadPro-Cond"/>
          <w:color w:val="292929"/>
        </w:rPr>
        <w:t xml:space="preserve"> </w:t>
      </w:r>
      <w:r w:rsidR="00A45255">
        <w:rPr>
          <w:rFonts w:ascii="Times New Roman" w:eastAsia="Times New Roman" w:hAnsi="Times New Roman" w:cs="Times New Roman"/>
          <w:sz w:val="20"/>
          <w:szCs w:val="24"/>
        </w:rPr>
        <w:t xml:space="preserve">do </w:t>
      </w:r>
      <w:r w:rsidR="006A54CB" w:rsidRPr="006A54CB">
        <w:rPr>
          <w:rFonts w:ascii="Times New Roman" w:eastAsia="Times New Roman" w:hAnsi="Times New Roman" w:cs="Times New Roman"/>
          <w:b/>
          <w:sz w:val="20"/>
          <w:szCs w:val="24"/>
        </w:rPr>
        <w:t>Ủy ban Nhân dân tỉnh Hòa Binh</w:t>
      </w:r>
      <w:r w:rsidR="00A45255" w:rsidRPr="00A45255">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D46CA">
        <w:rPr>
          <w:rFonts w:ascii="Times New Roman" w:eastAsia="Times New Roman" w:hAnsi="Times New Roman" w:cs="Times New Roman"/>
          <w:b/>
          <w:color w:val="000000" w:themeColor="text1"/>
          <w:szCs w:val="24"/>
          <w:lang w:val="pt-BR"/>
        </w:rPr>
        <w:t>12.100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54CB"/>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D46CA"/>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1E5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10</cp:revision>
  <dcterms:created xsi:type="dcterms:W3CDTF">2017-11-17T03:31:00Z</dcterms:created>
  <dcterms:modified xsi:type="dcterms:W3CDTF">2018-01-19T06:41:00Z</dcterms:modified>
</cp:coreProperties>
</file>