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43FF4141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390DA2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161841" w:rsidRPr="00161841">
        <w:rPr>
          <w:rFonts w:ascii="Arial" w:eastAsia="Times New Roman" w:hAnsi="Arial" w:cs="Arial"/>
          <w:b/>
          <w:bCs/>
          <w:szCs w:val="24"/>
        </w:rPr>
        <w:t>CÔNG TY CỔ PHẦN ĐẠI LÝ HÀNG HẢI - VINACOMIN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6BCE0FA5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161841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61841">
        <w:rPr>
          <w:rFonts w:ascii="Times New Roman" w:eastAsia="Times New Roman" w:hAnsi="Times New Roman" w:cs="Times New Roman"/>
          <w:b/>
          <w:iCs/>
          <w:sz w:val="20"/>
          <w:szCs w:val="24"/>
        </w:rPr>
        <w:t>52.255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131508CB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161841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61841">
        <w:rPr>
          <w:rFonts w:ascii="Times New Roman" w:eastAsia="Times New Roman" w:hAnsi="Times New Roman" w:cs="Times New Roman"/>
          <w:b/>
          <w:iCs/>
          <w:sz w:val="20"/>
          <w:szCs w:val="24"/>
        </w:rPr>
        <w:t>52.255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66C832F7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852171">
        <w:fldChar w:fldCharType="begin"/>
      </w:r>
      <w:r w:rsidR="00852171">
        <w:instrText xml:space="preserve"> HYPERLINK "javascript:;" </w:instrText>
      </w:r>
      <w:r w:rsidR="00852171">
        <w:fldChar w:fldCharType="separate"/>
      </w:r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Đại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lý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hàng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hải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Vinacomin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Tập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nghiệp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Than -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Khoáng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>sản</w:t>
      </w:r>
      <w:proofErr w:type="spellEnd"/>
      <w:r w:rsidR="00161841" w:rsidRPr="00161841">
        <w:rPr>
          <w:rFonts w:ascii="Times New Roman" w:eastAsia="Times New Roman" w:hAnsi="Times New Roman" w:cs="Times New Roman"/>
          <w:b/>
          <w:sz w:val="20"/>
          <w:szCs w:val="24"/>
        </w:rPr>
        <w:t xml:space="preserve"> VN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852171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0535F6B3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161841">
        <w:rPr>
          <w:rFonts w:ascii="Times New Roman" w:eastAsia="Times New Roman" w:hAnsi="Times New Roman" w:cs="Times New Roman"/>
          <w:b/>
          <w:szCs w:val="24"/>
          <w:lang w:val="pt-BR"/>
        </w:rPr>
        <w:t>182.200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61841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90DA2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2171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CF603D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10</cp:revision>
  <cp:lastPrinted>2018-03-21T08:02:00Z</cp:lastPrinted>
  <dcterms:created xsi:type="dcterms:W3CDTF">2020-03-24T08:42:00Z</dcterms:created>
  <dcterms:modified xsi:type="dcterms:W3CDTF">2020-08-18T05:03:00Z</dcterms:modified>
</cp:coreProperties>
</file>