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883A24" w:rsidP="00E667BD">
      <w:pPr>
        <w:rPr>
          <w:rFonts w:ascii="Arial" w:hAnsi="Arial"/>
          <w:color w:val="FF0000"/>
          <w:sz w:val="32"/>
        </w:rPr>
      </w:pPr>
      <w:r w:rsidRPr="00883A24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>
        <w:rPr>
          <w:rFonts w:ascii="Arial" w:eastAsia="Arial Unicode MS" w:hAnsi="Arial"/>
          <w:i/>
          <w:sz w:val="20"/>
        </w:rPr>
        <w:t>1</w:t>
      </w:r>
      <w:r w:rsidR="00815B0E">
        <w:rPr>
          <w:rFonts w:ascii="Arial" w:eastAsia="Arial Unicode MS" w:hAnsi="Arial"/>
          <w:i/>
          <w:sz w:val="20"/>
        </w:rPr>
        <w:t>6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3259ED" w:rsidRDefault="00E667BD" w:rsidP="00E667BD">
      <w:pPr>
        <w:pStyle w:val="Heading5"/>
        <w:spacing w:before="0" w:after="0"/>
        <w:jc w:val="center"/>
        <w:rPr>
          <w:b w:val="0"/>
          <w:sz w:val="25"/>
          <w:szCs w:val="25"/>
        </w:rPr>
      </w:pPr>
      <w:proofErr w:type="spellStart"/>
      <w:r w:rsidRPr="003259ED">
        <w:rPr>
          <w:rFonts w:eastAsia="Arial Unicode MS"/>
          <w:b w:val="0"/>
          <w:i w:val="0"/>
          <w:sz w:val="25"/>
          <w:szCs w:val="25"/>
        </w:rPr>
        <w:t>Kính</w:t>
      </w:r>
      <w:proofErr w:type="spellEnd"/>
      <w:r w:rsidRPr="003259ED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3259ED">
        <w:rPr>
          <w:rFonts w:eastAsia="Arial Unicode MS"/>
          <w:b w:val="0"/>
          <w:i w:val="0"/>
          <w:sz w:val="25"/>
          <w:szCs w:val="25"/>
        </w:rPr>
        <w:t>gửi</w:t>
      </w:r>
      <w:proofErr w:type="spellEnd"/>
      <w:r w:rsidRPr="003259ED">
        <w:rPr>
          <w:rFonts w:eastAsia="Arial Unicode MS"/>
          <w:b w:val="0"/>
          <w:i w:val="0"/>
          <w:sz w:val="25"/>
          <w:szCs w:val="25"/>
        </w:rPr>
        <w:t>:</w:t>
      </w:r>
      <w:r w:rsidRPr="003259ED">
        <w:rPr>
          <w:rFonts w:eastAsia="Arial Unicode MS"/>
          <w:b w:val="0"/>
          <w:sz w:val="25"/>
          <w:szCs w:val="25"/>
        </w:rPr>
        <w:t xml:space="preserve"> Ban </w:t>
      </w:r>
      <w:proofErr w:type="spellStart"/>
      <w:r w:rsidRPr="003259ED">
        <w:rPr>
          <w:rFonts w:eastAsia="Arial Unicode MS"/>
          <w:b w:val="0"/>
          <w:sz w:val="25"/>
          <w:szCs w:val="25"/>
        </w:rPr>
        <w:t>đấu</w:t>
      </w:r>
      <w:proofErr w:type="spellEnd"/>
      <w:r w:rsidRPr="003259E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3259ED">
        <w:rPr>
          <w:rFonts w:eastAsia="Arial Unicode MS"/>
          <w:b w:val="0"/>
          <w:sz w:val="25"/>
          <w:szCs w:val="25"/>
        </w:rPr>
        <w:t>giá</w:t>
      </w:r>
      <w:proofErr w:type="spellEnd"/>
      <w:r w:rsidRPr="003259E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3259ED">
        <w:rPr>
          <w:rFonts w:eastAsia="Arial Unicode MS"/>
          <w:b w:val="0"/>
          <w:sz w:val="25"/>
          <w:szCs w:val="25"/>
        </w:rPr>
        <w:t>cổ</w:t>
      </w:r>
      <w:proofErr w:type="spellEnd"/>
      <w:r w:rsidRPr="003259E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3259ED">
        <w:rPr>
          <w:rFonts w:eastAsia="Arial Unicode MS"/>
          <w:b w:val="0"/>
          <w:sz w:val="25"/>
          <w:szCs w:val="25"/>
        </w:rPr>
        <w:t>phần</w:t>
      </w:r>
      <w:proofErr w:type="spellEnd"/>
      <w:r w:rsidRPr="003259E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3259ED">
        <w:rPr>
          <w:rFonts w:eastAsia="Arial Unicode MS"/>
          <w:b w:val="0"/>
          <w:sz w:val="25"/>
          <w:szCs w:val="25"/>
        </w:rPr>
        <w:t>củ</w:t>
      </w:r>
      <w:r w:rsidR="0000757C" w:rsidRPr="003259ED">
        <w:rPr>
          <w:rFonts w:eastAsia="Arial Unicode MS"/>
          <w:b w:val="0"/>
          <w:sz w:val="25"/>
          <w:szCs w:val="25"/>
        </w:rPr>
        <w:t>a</w:t>
      </w:r>
      <w:proofErr w:type="spellEnd"/>
      <w:r w:rsidR="0000757C" w:rsidRPr="003259ED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23530C" w:rsidRPr="0023530C">
        <w:rPr>
          <w:b w:val="0"/>
          <w:sz w:val="25"/>
          <w:szCs w:val="25"/>
        </w:rPr>
        <w:t>Công</w:t>
      </w:r>
      <w:proofErr w:type="spellEnd"/>
      <w:r w:rsidR="0023530C" w:rsidRPr="0023530C">
        <w:rPr>
          <w:b w:val="0"/>
          <w:sz w:val="25"/>
          <w:szCs w:val="25"/>
        </w:rPr>
        <w:t xml:space="preserve"> </w:t>
      </w:r>
      <w:proofErr w:type="spellStart"/>
      <w:r w:rsidR="0023530C" w:rsidRPr="0023530C">
        <w:rPr>
          <w:b w:val="0"/>
          <w:sz w:val="25"/>
          <w:szCs w:val="25"/>
        </w:rPr>
        <w:t>ty</w:t>
      </w:r>
      <w:proofErr w:type="spellEnd"/>
      <w:r w:rsidR="0023530C" w:rsidRPr="0023530C">
        <w:rPr>
          <w:b w:val="0"/>
          <w:sz w:val="25"/>
          <w:szCs w:val="25"/>
        </w:rPr>
        <w:t xml:space="preserve"> </w:t>
      </w:r>
      <w:proofErr w:type="spellStart"/>
      <w:r w:rsidR="0023530C" w:rsidRPr="0023530C">
        <w:rPr>
          <w:b w:val="0"/>
          <w:sz w:val="25"/>
          <w:szCs w:val="25"/>
        </w:rPr>
        <w:t>Cổ</w:t>
      </w:r>
      <w:proofErr w:type="spellEnd"/>
      <w:r w:rsidR="0023530C" w:rsidRPr="0023530C">
        <w:rPr>
          <w:b w:val="0"/>
          <w:sz w:val="25"/>
          <w:szCs w:val="25"/>
        </w:rPr>
        <w:t xml:space="preserve"> </w:t>
      </w:r>
      <w:proofErr w:type="spellStart"/>
      <w:r w:rsidR="0023530C" w:rsidRPr="0023530C">
        <w:rPr>
          <w:b w:val="0"/>
          <w:sz w:val="25"/>
          <w:szCs w:val="25"/>
        </w:rPr>
        <w:t>phần</w:t>
      </w:r>
      <w:proofErr w:type="spellEnd"/>
      <w:r w:rsidR="0023530C" w:rsidRPr="0023530C">
        <w:rPr>
          <w:b w:val="0"/>
          <w:sz w:val="25"/>
          <w:szCs w:val="25"/>
        </w:rPr>
        <w:t xml:space="preserve"> </w:t>
      </w:r>
      <w:proofErr w:type="spellStart"/>
      <w:r w:rsidR="0023530C" w:rsidRPr="0023530C">
        <w:rPr>
          <w:b w:val="0"/>
          <w:sz w:val="25"/>
          <w:szCs w:val="25"/>
        </w:rPr>
        <w:t>Địa</w:t>
      </w:r>
      <w:proofErr w:type="spellEnd"/>
      <w:r w:rsidR="0023530C" w:rsidRPr="0023530C">
        <w:rPr>
          <w:b w:val="0"/>
          <w:sz w:val="25"/>
          <w:szCs w:val="25"/>
        </w:rPr>
        <w:t xml:space="preserve"> </w:t>
      </w:r>
      <w:proofErr w:type="spellStart"/>
      <w:r w:rsidR="0023530C" w:rsidRPr="0023530C">
        <w:rPr>
          <w:b w:val="0"/>
          <w:sz w:val="25"/>
          <w:szCs w:val="25"/>
        </w:rPr>
        <w:t>ốc</w:t>
      </w:r>
      <w:proofErr w:type="spellEnd"/>
      <w:r w:rsidR="0023530C" w:rsidRPr="0023530C">
        <w:rPr>
          <w:b w:val="0"/>
          <w:sz w:val="25"/>
          <w:szCs w:val="25"/>
        </w:rPr>
        <w:t xml:space="preserve"> 10</w:t>
      </w:r>
    </w:p>
    <w:p w:rsidR="00E667BD" w:rsidRDefault="00E667BD" w:rsidP="00E667BD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C44C64">
        <w:rPr>
          <w:rFonts w:eastAsia="Arial Unicode MS"/>
          <w:sz w:val="26"/>
          <w:szCs w:val="26"/>
        </w:rPr>
        <w:t xml:space="preserve">To: The Board of </w:t>
      </w:r>
      <w:r w:rsidR="0023530C" w:rsidRPr="0023530C">
        <w:rPr>
          <w:iCs/>
          <w:sz w:val="26"/>
          <w:szCs w:val="26"/>
        </w:rPr>
        <w:t>Real Estate 10</w:t>
      </w:r>
      <w:r w:rsidR="00544937">
        <w:rPr>
          <w:sz w:val="26"/>
          <w:szCs w:val="26"/>
        </w:rPr>
        <w:t xml:space="preserve"> Joint Stock C</w:t>
      </w:r>
      <w:r w:rsidR="00544937" w:rsidRPr="008B785A">
        <w:rPr>
          <w:sz w:val="26"/>
          <w:szCs w:val="26"/>
        </w:rPr>
        <w:t>ompany III</w:t>
      </w:r>
      <w:r w:rsidR="00544937" w:rsidRPr="00C44C64">
        <w:rPr>
          <w:rFonts w:eastAsia="Arial Unicode MS"/>
          <w:sz w:val="26"/>
          <w:szCs w:val="26"/>
        </w:rPr>
        <w:t xml:space="preserve"> </w:t>
      </w:r>
      <w:r w:rsidRPr="00C44C64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067F31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(Name of individual or institution):</w:t>
            </w: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4308" w:type="dxa"/>
            <w:gridSpan w:val="5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067F31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7326" w:type="dxa"/>
            <w:gridSpan w:val="7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:rsidTr="00067F31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3663" w:type="dxa"/>
            <w:gridSpan w:val="2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10908" w:type="dxa"/>
            <w:gridSpan w:val="8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067F31">
        <w:tc>
          <w:tcPr>
            <w:tcW w:w="4188" w:type="dxa"/>
            <w:gridSpan w:val="4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067F31">
        <w:tc>
          <w:tcPr>
            <w:tcW w:w="10908" w:type="dxa"/>
            <w:gridSpan w:val="8"/>
          </w:tcPr>
          <w:p w:rsidR="00E667BD" w:rsidRPr="00E8379B" w:rsidRDefault="00E667BD" w:rsidP="00067F3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="00F9166B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4E165A" w:rsidRPr="004E165A">
              <w:rPr>
                <w:rFonts w:ascii="Arial" w:eastAsia="Arial Unicode MS" w:hAnsi="Arial" w:cs="Arial"/>
                <w:i/>
                <w:sz w:val="20"/>
                <w:szCs w:val="20"/>
                <w:lang w:val="es-ES"/>
              </w:rPr>
              <w:t>780.000</w:t>
            </w:r>
            <w:r w:rsidR="0000757C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ED5B37" w:rsidRDefault="00E667BD" w:rsidP="009042F5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4E165A" w:rsidRPr="004E165A">
              <w:rPr>
                <w:rFonts w:ascii="Arial" w:eastAsia="Arial Unicode MS" w:hAnsi="Arial" w:cs="Arial"/>
                <w:i/>
                <w:sz w:val="20"/>
                <w:szCs w:val="20"/>
                <w:lang w:val="es-ES"/>
              </w:rPr>
              <w:t>780.000</w:t>
            </w:r>
            <w:r w:rsidR="004E165A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proofErr w:type="spellStart"/>
      <w:r w:rsidRPr="00485B0C">
        <w:rPr>
          <w:rFonts w:eastAsia="Arial Unicode MS"/>
        </w:rPr>
        <w:t>Sau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khi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cứu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hồ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sơ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bán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cổ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2B44C9">
        <w:rPr>
          <w:rFonts w:eastAsia="Arial Unicode MS"/>
        </w:rPr>
        <w:t>phần</w:t>
      </w:r>
      <w:proofErr w:type="spellEnd"/>
      <w:r w:rsidRPr="002B44C9">
        <w:rPr>
          <w:rFonts w:eastAsia="Arial Unicode MS"/>
        </w:rPr>
        <w:t xml:space="preserve"> </w:t>
      </w:r>
      <w:proofErr w:type="spellStart"/>
      <w:r w:rsidRPr="002B44C9">
        <w:rPr>
          <w:rFonts w:eastAsia="Arial Unicode MS"/>
        </w:rPr>
        <w:t>của</w:t>
      </w:r>
      <w:proofErr w:type="spellEnd"/>
      <w:r w:rsidRPr="002B44C9">
        <w:rPr>
          <w:rFonts w:eastAsia="Arial Unicode MS"/>
        </w:rPr>
        <w:t xml:space="preserve"> </w:t>
      </w:r>
      <w:proofErr w:type="spellStart"/>
      <w:r w:rsidR="00EE52A4" w:rsidRPr="00EE52A4">
        <w:t>Công</w:t>
      </w:r>
      <w:proofErr w:type="spellEnd"/>
      <w:r w:rsidR="00EE52A4" w:rsidRPr="00EE52A4">
        <w:t xml:space="preserve"> </w:t>
      </w:r>
      <w:proofErr w:type="spellStart"/>
      <w:r w:rsidR="00EE52A4" w:rsidRPr="00EE52A4">
        <w:t>ty</w:t>
      </w:r>
      <w:proofErr w:type="spellEnd"/>
      <w:r w:rsidR="00EE52A4" w:rsidRPr="00EE52A4">
        <w:t xml:space="preserve"> </w:t>
      </w:r>
      <w:proofErr w:type="spellStart"/>
      <w:r w:rsidR="00EE52A4" w:rsidRPr="00EE52A4">
        <w:t>Cổ</w:t>
      </w:r>
      <w:proofErr w:type="spellEnd"/>
      <w:r w:rsidR="00EE52A4" w:rsidRPr="00EE52A4">
        <w:t xml:space="preserve"> </w:t>
      </w:r>
      <w:proofErr w:type="spellStart"/>
      <w:r w:rsidR="00EE52A4" w:rsidRPr="00EE52A4">
        <w:t>phần</w:t>
      </w:r>
      <w:proofErr w:type="spellEnd"/>
      <w:r w:rsidR="00EE52A4" w:rsidRPr="00EE52A4">
        <w:t xml:space="preserve"> </w:t>
      </w:r>
      <w:proofErr w:type="spellStart"/>
      <w:r w:rsidR="00EE52A4" w:rsidRPr="00EE52A4">
        <w:t>Địa</w:t>
      </w:r>
      <w:proofErr w:type="spellEnd"/>
      <w:r w:rsidR="00EE52A4" w:rsidRPr="00EE52A4">
        <w:t xml:space="preserve"> </w:t>
      </w:r>
      <w:proofErr w:type="spellStart"/>
      <w:r w:rsidR="00EE52A4" w:rsidRPr="00EE52A4">
        <w:t>ốc</w:t>
      </w:r>
      <w:proofErr w:type="spellEnd"/>
      <w:r w:rsidR="00EE52A4" w:rsidRPr="00EE52A4">
        <w:t xml:space="preserve"> 10</w:t>
      </w:r>
      <w:r w:rsidR="0000757C" w:rsidRPr="002B44C9">
        <w:rPr>
          <w:rFonts w:eastAsia="Arial Unicode MS"/>
        </w:rPr>
        <w:t xml:space="preserve"> do </w:t>
      </w:r>
      <w:proofErr w:type="spellStart"/>
      <w:r w:rsidR="0000757C" w:rsidRPr="002B44C9">
        <w:rPr>
          <w:rFonts w:eastAsia="Arial Unicode MS"/>
        </w:rPr>
        <w:t>Tổng</w:t>
      </w:r>
      <w:proofErr w:type="spellEnd"/>
      <w:r w:rsidR="0000757C" w:rsidRPr="002B44C9">
        <w:rPr>
          <w:rFonts w:eastAsia="Arial Unicode MS"/>
        </w:rPr>
        <w:t xml:space="preserve"> </w:t>
      </w:r>
      <w:proofErr w:type="spellStart"/>
      <w:r w:rsidR="0000757C" w:rsidRPr="002B44C9">
        <w:rPr>
          <w:rFonts w:eastAsia="Arial Unicode MS"/>
        </w:rPr>
        <w:t>Công</w:t>
      </w:r>
      <w:proofErr w:type="spellEnd"/>
      <w:r w:rsidR="0000757C" w:rsidRPr="002B44C9">
        <w:rPr>
          <w:rFonts w:eastAsia="Arial Unicode MS"/>
        </w:rPr>
        <w:t xml:space="preserve"> </w:t>
      </w:r>
      <w:proofErr w:type="spellStart"/>
      <w:r w:rsidR="0000757C" w:rsidRPr="002B44C9">
        <w:rPr>
          <w:rFonts w:eastAsia="Arial Unicode MS"/>
        </w:rPr>
        <w:t>ty</w:t>
      </w:r>
      <w:proofErr w:type="spellEnd"/>
      <w:r w:rsidR="0000757C" w:rsidRPr="002B44C9">
        <w:rPr>
          <w:rFonts w:eastAsia="Arial Unicode MS"/>
        </w:rPr>
        <w:t xml:space="preserve"> </w:t>
      </w:r>
      <w:proofErr w:type="spellStart"/>
      <w:r w:rsidR="0000757C" w:rsidRPr="002B44C9">
        <w:rPr>
          <w:rFonts w:eastAsia="Arial Unicode MS"/>
        </w:rPr>
        <w:t>Địa</w:t>
      </w:r>
      <w:proofErr w:type="spellEnd"/>
      <w:r w:rsidR="0000757C" w:rsidRPr="002B44C9">
        <w:rPr>
          <w:rFonts w:eastAsia="Arial Unicode MS"/>
        </w:rPr>
        <w:t xml:space="preserve"> </w:t>
      </w:r>
      <w:proofErr w:type="spellStart"/>
      <w:r w:rsidR="0000757C" w:rsidRPr="002B44C9">
        <w:rPr>
          <w:rFonts w:eastAsia="Arial Unicode MS"/>
        </w:rPr>
        <w:t>ốc</w:t>
      </w:r>
      <w:proofErr w:type="spellEnd"/>
      <w:r w:rsidR="0000757C" w:rsidRPr="002B44C9">
        <w:rPr>
          <w:rFonts w:eastAsia="Arial Unicode MS"/>
        </w:rPr>
        <w:t xml:space="preserve"> </w:t>
      </w:r>
      <w:proofErr w:type="spellStart"/>
      <w:r w:rsidR="0000757C" w:rsidRPr="002B44C9">
        <w:rPr>
          <w:rFonts w:eastAsia="Arial Unicode MS"/>
        </w:rPr>
        <w:t>Sài</w:t>
      </w:r>
      <w:proofErr w:type="spellEnd"/>
      <w:r w:rsidR="0000757C" w:rsidRPr="002B44C9">
        <w:rPr>
          <w:rFonts w:eastAsia="Arial Unicode MS"/>
        </w:rPr>
        <w:t xml:space="preserve"> </w:t>
      </w:r>
      <w:proofErr w:type="spellStart"/>
      <w:r w:rsidR="0000757C" w:rsidRPr="002B44C9">
        <w:rPr>
          <w:rFonts w:eastAsia="Arial Unicode MS"/>
        </w:rPr>
        <w:t>Gòn</w:t>
      </w:r>
      <w:proofErr w:type="spellEnd"/>
      <w:r w:rsidR="0000757C" w:rsidRPr="002B44C9">
        <w:rPr>
          <w:rFonts w:eastAsia="Arial Unicode MS"/>
        </w:rPr>
        <w:t xml:space="preserve"> – TNHH MTV </w:t>
      </w:r>
      <w:proofErr w:type="spellStart"/>
      <w:r w:rsidR="0000757C" w:rsidRPr="002B44C9">
        <w:rPr>
          <w:rFonts w:eastAsia="Arial Unicode MS"/>
        </w:rPr>
        <w:t>nắm</w:t>
      </w:r>
      <w:proofErr w:type="spellEnd"/>
      <w:r w:rsidR="0000757C" w:rsidRPr="002B44C9">
        <w:rPr>
          <w:rFonts w:eastAsia="Arial Unicode MS"/>
        </w:rPr>
        <w:t xml:space="preserve"> </w:t>
      </w:r>
      <w:proofErr w:type="spellStart"/>
      <w:r w:rsidR="0000757C" w:rsidRPr="002B44C9">
        <w:rPr>
          <w:rFonts w:eastAsia="Arial Unicode MS"/>
        </w:rPr>
        <w:t>giữ</w:t>
      </w:r>
      <w:proofErr w:type="spellEnd"/>
      <w:r w:rsidRPr="002B44C9">
        <w:rPr>
          <w:rFonts w:eastAsia="Arial Unicode MS"/>
        </w:rPr>
        <w:t xml:space="preserve">, </w:t>
      </w:r>
      <w:proofErr w:type="spellStart"/>
      <w:r w:rsidRPr="002B44C9">
        <w:rPr>
          <w:rFonts w:eastAsia="Arial Unicode MS"/>
        </w:rPr>
        <w:t>tôi</w:t>
      </w:r>
      <w:proofErr w:type="spellEnd"/>
      <w:r w:rsidRPr="002B44C9">
        <w:rPr>
          <w:rFonts w:eastAsia="Arial Unicode MS"/>
        </w:rPr>
        <w:t>/</w:t>
      </w:r>
      <w:proofErr w:type="spellStart"/>
      <w:r w:rsidRPr="002B44C9">
        <w:rPr>
          <w:rFonts w:eastAsia="Arial Unicode MS"/>
        </w:rPr>
        <w:t>chúng</w:t>
      </w:r>
      <w:proofErr w:type="spellEnd"/>
      <w:r w:rsidRPr="002B44C9">
        <w:rPr>
          <w:rFonts w:eastAsia="Arial Unicode MS"/>
        </w:rPr>
        <w:t xml:space="preserve"> </w:t>
      </w:r>
      <w:proofErr w:type="spellStart"/>
      <w:r w:rsidRPr="002B44C9">
        <w:rPr>
          <w:rFonts w:eastAsia="Arial Unicode MS"/>
        </w:rPr>
        <w:t>tôi</w:t>
      </w:r>
      <w:proofErr w:type="spellEnd"/>
      <w:r w:rsidRPr="002B44C9">
        <w:rPr>
          <w:rFonts w:eastAsia="Arial Unicode MS"/>
        </w:rPr>
        <w:t xml:space="preserve"> </w:t>
      </w:r>
      <w:proofErr w:type="spellStart"/>
      <w:r w:rsidRPr="002B44C9">
        <w:rPr>
          <w:rFonts w:eastAsia="Arial Unicode MS"/>
        </w:rPr>
        <w:t>tự</w:t>
      </w:r>
      <w:proofErr w:type="spellEnd"/>
      <w:r w:rsidRPr="002B44C9">
        <w:rPr>
          <w:rFonts w:eastAsia="Arial Unicode MS"/>
        </w:rPr>
        <w:t xml:space="preserve"> </w:t>
      </w:r>
      <w:proofErr w:type="spellStart"/>
      <w:r w:rsidRPr="002B44C9">
        <w:rPr>
          <w:rFonts w:eastAsia="Arial Unicode MS"/>
        </w:rPr>
        <w:t>nguyện</w:t>
      </w:r>
      <w:proofErr w:type="spellEnd"/>
      <w:r w:rsidRPr="002B44C9">
        <w:rPr>
          <w:rFonts w:eastAsia="Arial Unicode MS"/>
        </w:rPr>
        <w:t xml:space="preserve"> </w:t>
      </w:r>
      <w:proofErr w:type="spellStart"/>
      <w:r w:rsidRPr="002B44C9">
        <w:rPr>
          <w:rFonts w:eastAsia="Arial Unicode MS"/>
        </w:rPr>
        <w:t>tham</w:t>
      </w:r>
      <w:proofErr w:type="spellEnd"/>
      <w:r w:rsidRPr="002B44C9">
        <w:rPr>
          <w:rFonts w:eastAsia="Arial Unicode MS"/>
        </w:rPr>
        <w:t xml:space="preserve"> </w:t>
      </w:r>
      <w:proofErr w:type="spellStart"/>
      <w:r w:rsidRPr="002B44C9">
        <w:rPr>
          <w:rFonts w:eastAsia="Arial Unicode MS"/>
        </w:rPr>
        <w:t>gia</w:t>
      </w:r>
      <w:proofErr w:type="spellEnd"/>
      <w:r w:rsidRPr="002B44C9">
        <w:rPr>
          <w:rFonts w:eastAsia="Arial Unicode MS"/>
        </w:rPr>
        <w:t xml:space="preserve"> </w:t>
      </w:r>
      <w:proofErr w:type="spellStart"/>
      <w:r w:rsidRPr="002B44C9">
        <w:rPr>
          <w:rFonts w:eastAsia="Arial Unicode MS"/>
        </w:rPr>
        <w:t>cuộc</w:t>
      </w:r>
      <w:proofErr w:type="spellEnd"/>
      <w:r w:rsidRPr="002B44C9">
        <w:rPr>
          <w:rFonts w:eastAsia="Arial Unicode MS"/>
        </w:rPr>
        <w:t xml:space="preserve"> </w:t>
      </w:r>
      <w:proofErr w:type="spellStart"/>
      <w:r w:rsidRPr="002B44C9">
        <w:rPr>
          <w:rFonts w:eastAsia="Arial Unicode MS"/>
        </w:rPr>
        <w:t>đấu</w:t>
      </w:r>
      <w:proofErr w:type="spellEnd"/>
      <w:r w:rsidRPr="002B44C9">
        <w:rPr>
          <w:rFonts w:eastAsia="Arial Unicode MS"/>
        </w:rPr>
        <w:t xml:space="preserve"> </w:t>
      </w:r>
      <w:proofErr w:type="spellStart"/>
      <w:r w:rsidRPr="002B44C9">
        <w:rPr>
          <w:rFonts w:eastAsia="Arial Unicode MS"/>
        </w:rPr>
        <w:t>giá</w:t>
      </w:r>
      <w:proofErr w:type="spellEnd"/>
      <w:r w:rsidRPr="002B44C9">
        <w:rPr>
          <w:rFonts w:eastAsia="Arial Unicode MS"/>
        </w:rPr>
        <w:t xml:space="preserve"> </w:t>
      </w:r>
      <w:proofErr w:type="spellStart"/>
      <w:r w:rsidRPr="002B44C9">
        <w:rPr>
          <w:rFonts w:eastAsia="Arial Unicode MS"/>
        </w:rPr>
        <w:t>và</w:t>
      </w:r>
      <w:proofErr w:type="spellEnd"/>
      <w:r w:rsidRPr="002B44C9">
        <w:rPr>
          <w:rFonts w:eastAsia="Arial Unicode MS"/>
        </w:rPr>
        <w:t xml:space="preserve"> cam</w:t>
      </w:r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kết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thực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hiện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nghiêm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túc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Quy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chế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ban </w:t>
      </w:r>
      <w:proofErr w:type="spellStart"/>
      <w:r w:rsidRPr="00485B0C">
        <w:rPr>
          <w:rFonts w:eastAsia="Arial Unicode MS"/>
        </w:rPr>
        <w:t>hành</w:t>
      </w:r>
      <w:proofErr w:type="spellEnd"/>
      <w:r w:rsidRPr="00485B0C">
        <w:rPr>
          <w:rFonts w:eastAsia="Arial Unicode MS"/>
        </w:rPr>
        <w:t>. (With thoroughly acknowledgement of all the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3259ED" w:rsidRDefault="003259ED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9042F5" w:rsidRDefault="009042F5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883A24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883A24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đấu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giá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3259ED">
      <w:pPr>
        <w:spacing w:after="120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</w:t>
      </w:r>
      <w:proofErr w:type="spellStart"/>
      <w:r w:rsidRPr="00D6475E">
        <w:rPr>
          <w:rFonts w:ascii="Arial" w:eastAsia="Arial Unicode MS" w:hAnsi="Arial"/>
          <w:sz w:val="18"/>
        </w:rPr>
        <w:t>Tiền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cọc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(</w:t>
      </w:r>
      <w:proofErr w:type="spellStart"/>
      <w:r w:rsidRPr="00D6475E">
        <w:rPr>
          <w:rFonts w:ascii="Arial" w:eastAsia="Arial Unicode MS" w:hAnsi="Arial"/>
          <w:sz w:val="18"/>
        </w:rPr>
        <w:t>số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đăng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ký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x </w:t>
      </w:r>
      <w:r w:rsidR="00CE1B92" w:rsidRPr="00CE1B92">
        <w:rPr>
          <w:rFonts w:ascii="Arial" w:eastAsia="Arial Unicode MS" w:hAnsi="Arial"/>
          <w:sz w:val="18"/>
          <w:lang w:val="es-ES"/>
        </w:rPr>
        <w:t>44.500</w:t>
      </w:r>
      <w:r w:rsidR="009042F5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đồng</w:t>
      </w:r>
      <w:proofErr w:type="spellEnd"/>
      <w:r w:rsidRPr="00D6475E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067F31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:rsidTr="00067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:rsidTr="00067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032AA3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667BD"/>
    <w:rsid w:val="0000757C"/>
    <w:rsid w:val="000339E9"/>
    <w:rsid w:val="0007518B"/>
    <w:rsid w:val="00164D19"/>
    <w:rsid w:val="0016789F"/>
    <w:rsid w:val="00174E4A"/>
    <w:rsid w:val="0018494B"/>
    <w:rsid w:val="0019210D"/>
    <w:rsid w:val="0023530C"/>
    <w:rsid w:val="0025675B"/>
    <w:rsid w:val="002632C5"/>
    <w:rsid w:val="002965CF"/>
    <w:rsid w:val="002B44C9"/>
    <w:rsid w:val="003259ED"/>
    <w:rsid w:val="00334B47"/>
    <w:rsid w:val="00402D09"/>
    <w:rsid w:val="004A6A96"/>
    <w:rsid w:val="004A7CAA"/>
    <w:rsid w:val="004E165A"/>
    <w:rsid w:val="00544937"/>
    <w:rsid w:val="005E64E2"/>
    <w:rsid w:val="00604D21"/>
    <w:rsid w:val="00815B0E"/>
    <w:rsid w:val="0082540B"/>
    <w:rsid w:val="00866DFA"/>
    <w:rsid w:val="00883A24"/>
    <w:rsid w:val="009042F5"/>
    <w:rsid w:val="00995E61"/>
    <w:rsid w:val="00997CB3"/>
    <w:rsid w:val="00B43C2F"/>
    <w:rsid w:val="00BB26D0"/>
    <w:rsid w:val="00BB3D5B"/>
    <w:rsid w:val="00CC34BF"/>
    <w:rsid w:val="00CE1B92"/>
    <w:rsid w:val="00D14A45"/>
    <w:rsid w:val="00DC61AD"/>
    <w:rsid w:val="00E341A5"/>
    <w:rsid w:val="00E667BD"/>
    <w:rsid w:val="00EB5DD0"/>
    <w:rsid w:val="00ED4B00"/>
    <w:rsid w:val="00EE52A4"/>
    <w:rsid w:val="00F9166B"/>
    <w:rsid w:val="00FF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14</cp:revision>
  <dcterms:created xsi:type="dcterms:W3CDTF">2015-03-11T07:47:00Z</dcterms:created>
  <dcterms:modified xsi:type="dcterms:W3CDTF">2016-02-25T11:11:00Z</dcterms:modified>
</cp:coreProperties>
</file>