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205AD0" w:rsidP="00E667BD">
      <w:pPr>
        <w:rPr>
          <w:rFonts w:ascii="Arial" w:hAnsi="Arial"/>
          <w:color w:val="FF0000"/>
          <w:sz w:val="32"/>
        </w:rPr>
      </w:pPr>
      <w:r w:rsidRPr="00205AD0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E07FA1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(year) </w:t>
      </w:r>
      <w:r w:rsidR="00A53DCA">
        <w:rPr>
          <w:rFonts w:ascii="Arial" w:eastAsia="Arial Unicode MS" w:hAnsi="Arial"/>
          <w:i/>
          <w:sz w:val="20"/>
        </w:rPr>
        <w:t>2020</w:t>
      </w:r>
    </w:p>
    <w:p w:rsidR="00E667BD" w:rsidRPr="00E07FA1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E07FA1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proofErr w:type="spellStart"/>
      <w:r w:rsidRPr="00E07FA1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E07FA1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E07FA1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E07FA1">
        <w:rPr>
          <w:rFonts w:eastAsia="Arial Unicode MS"/>
          <w:b w:val="0"/>
          <w:i w:val="0"/>
          <w:sz w:val="24"/>
          <w:szCs w:val="24"/>
        </w:rPr>
        <w:t xml:space="preserve">: Ban </w:t>
      </w:r>
      <w:proofErr w:type="spellStart"/>
      <w:r w:rsidRPr="00E07FA1">
        <w:rPr>
          <w:rFonts w:eastAsia="Arial Unicode MS"/>
          <w:b w:val="0"/>
          <w:i w:val="0"/>
          <w:sz w:val="24"/>
          <w:szCs w:val="24"/>
        </w:rPr>
        <w:t>đấu</w:t>
      </w:r>
      <w:proofErr w:type="spellEnd"/>
      <w:r w:rsidRPr="00E07FA1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E07FA1">
        <w:rPr>
          <w:rFonts w:eastAsia="Arial Unicode MS"/>
          <w:b w:val="0"/>
          <w:i w:val="0"/>
          <w:sz w:val="24"/>
          <w:szCs w:val="24"/>
        </w:rPr>
        <w:t>giá</w:t>
      </w:r>
      <w:proofErr w:type="spellEnd"/>
      <w:r w:rsidRPr="00E07FA1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E07FA1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Pr="00E07FA1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E07FA1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Pr="00E07FA1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E07FA1">
        <w:rPr>
          <w:rFonts w:eastAsia="Arial Unicode MS"/>
          <w:b w:val="0"/>
          <w:i w:val="0"/>
          <w:sz w:val="24"/>
          <w:szCs w:val="24"/>
        </w:rPr>
        <w:t>củ</w:t>
      </w:r>
      <w:r w:rsidR="0000757C" w:rsidRPr="00E07FA1">
        <w:rPr>
          <w:rFonts w:eastAsia="Arial Unicode MS"/>
          <w:b w:val="0"/>
          <w:i w:val="0"/>
          <w:sz w:val="24"/>
          <w:szCs w:val="24"/>
        </w:rPr>
        <w:t>a</w:t>
      </w:r>
      <w:proofErr w:type="spellEnd"/>
      <w:r w:rsidR="007D5EEB" w:rsidRPr="00E07FA1">
        <w:rPr>
          <w:rFonts w:eastAsia="Arial Unicode MS"/>
          <w:b w:val="0"/>
          <w:i w:val="0"/>
          <w:sz w:val="24"/>
          <w:szCs w:val="24"/>
        </w:rPr>
        <w:t xml:space="preserve"> </w:t>
      </w:r>
      <w:bookmarkStart w:id="0" w:name="_Hlk6407973"/>
      <w:proofErr w:type="spellStart"/>
      <w:r w:rsidR="00286669" w:rsidRPr="00E07FA1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286669" w:rsidRPr="00E07FA1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286669" w:rsidRPr="00E07FA1">
        <w:rPr>
          <w:rFonts w:eastAsia="Arial Unicode MS"/>
          <w:b w:val="0"/>
          <w:i w:val="0"/>
          <w:sz w:val="24"/>
          <w:szCs w:val="24"/>
        </w:rPr>
        <w:t>ty</w:t>
      </w:r>
      <w:proofErr w:type="spellEnd"/>
      <w:r w:rsidR="00286669" w:rsidRPr="00E07FA1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286669" w:rsidRPr="00E07FA1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="00286669" w:rsidRPr="00E07FA1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286669" w:rsidRPr="00E07FA1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="00286669" w:rsidRPr="00E07FA1">
        <w:rPr>
          <w:rFonts w:eastAsia="Arial Unicode MS"/>
          <w:b w:val="0"/>
          <w:i w:val="0"/>
          <w:sz w:val="24"/>
          <w:szCs w:val="24"/>
        </w:rPr>
        <w:t xml:space="preserve"> </w:t>
      </w:r>
      <w:bookmarkEnd w:id="0"/>
      <w:proofErr w:type="spellStart"/>
      <w:r w:rsidR="00E07FA1" w:rsidRPr="00E07FA1">
        <w:rPr>
          <w:b w:val="0"/>
          <w:i w:val="0"/>
          <w:sz w:val="24"/>
          <w:szCs w:val="24"/>
        </w:rPr>
        <w:t>Nước</w:t>
      </w:r>
      <w:proofErr w:type="spellEnd"/>
      <w:r w:rsidR="00E07FA1" w:rsidRPr="00E07FA1">
        <w:rPr>
          <w:b w:val="0"/>
          <w:i w:val="0"/>
          <w:sz w:val="24"/>
          <w:szCs w:val="24"/>
        </w:rPr>
        <w:t xml:space="preserve"> - </w:t>
      </w:r>
      <w:proofErr w:type="spellStart"/>
      <w:r w:rsidR="00E07FA1" w:rsidRPr="00E07FA1">
        <w:rPr>
          <w:b w:val="0"/>
          <w:i w:val="0"/>
          <w:sz w:val="24"/>
          <w:szCs w:val="24"/>
        </w:rPr>
        <w:t>Môi</w:t>
      </w:r>
      <w:proofErr w:type="spellEnd"/>
      <w:r w:rsidR="00E07FA1" w:rsidRPr="00E07FA1">
        <w:rPr>
          <w:b w:val="0"/>
          <w:i w:val="0"/>
          <w:sz w:val="24"/>
          <w:szCs w:val="24"/>
        </w:rPr>
        <w:t xml:space="preserve"> </w:t>
      </w:r>
      <w:proofErr w:type="spellStart"/>
      <w:r w:rsidR="00E07FA1" w:rsidRPr="00E07FA1">
        <w:rPr>
          <w:b w:val="0"/>
          <w:i w:val="0"/>
          <w:sz w:val="24"/>
          <w:szCs w:val="24"/>
        </w:rPr>
        <w:t>trường</w:t>
      </w:r>
      <w:proofErr w:type="spellEnd"/>
      <w:r w:rsidR="00E07FA1" w:rsidRPr="00E07FA1">
        <w:rPr>
          <w:b w:val="0"/>
          <w:i w:val="0"/>
          <w:sz w:val="24"/>
          <w:szCs w:val="24"/>
        </w:rPr>
        <w:t xml:space="preserve"> </w:t>
      </w:r>
      <w:proofErr w:type="spellStart"/>
      <w:r w:rsidR="00E07FA1" w:rsidRPr="00E07FA1">
        <w:rPr>
          <w:b w:val="0"/>
          <w:i w:val="0"/>
          <w:sz w:val="24"/>
          <w:szCs w:val="24"/>
        </w:rPr>
        <w:t>Bình</w:t>
      </w:r>
      <w:proofErr w:type="spellEnd"/>
      <w:r w:rsidR="00E07FA1" w:rsidRPr="00E07FA1">
        <w:rPr>
          <w:b w:val="0"/>
          <w:i w:val="0"/>
          <w:sz w:val="24"/>
          <w:szCs w:val="24"/>
        </w:rPr>
        <w:t xml:space="preserve"> </w:t>
      </w:r>
      <w:proofErr w:type="spellStart"/>
      <w:r w:rsidR="00E07FA1" w:rsidRPr="00E07FA1">
        <w:rPr>
          <w:b w:val="0"/>
          <w:i w:val="0"/>
          <w:sz w:val="24"/>
          <w:szCs w:val="24"/>
        </w:rPr>
        <w:t>Dương</w:t>
      </w:r>
      <w:proofErr w:type="spellEnd"/>
    </w:p>
    <w:p w:rsidR="001352CE" w:rsidRDefault="006F10C4" w:rsidP="00165C14">
      <w:pPr>
        <w:spacing w:after="240"/>
        <w:ind w:left="2160" w:hanging="2160"/>
        <w:jc w:val="center"/>
        <w:rPr>
          <w:rFonts w:eastAsia="Arial Unicode MS"/>
        </w:rPr>
      </w:pPr>
      <w:r w:rsidRPr="00E07FA1">
        <w:rPr>
          <w:rFonts w:eastAsia="Arial Unicode MS"/>
        </w:rPr>
        <w:t xml:space="preserve">To: The Board of </w:t>
      </w:r>
      <w:proofErr w:type="spellStart"/>
      <w:r w:rsidR="00E07FA1">
        <w:rPr>
          <w:rFonts w:eastAsia="Arial Unicode MS"/>
          <w:bCs/>
          <w:iCs/>
        </w:rPr>
        <w:t>Binh</w:t>
      </w:r>
      <w:proofErr w:type="spellEnd"/>
      <w:r w:rsidR="00E07FA1">
        <w:rPr>
          <w:rFonts w:eastAsia="Arial Unicode MS"/>
          <w:bCs/>
          <w:iCs/>
        </w:rPr>
        <w:t xml:space="preserve"> Duong Water Environment</w:t>
      </w:r>
      <w:r w:rsidR="00433317" w:rsidRPr="00E07FA1">
        <w:rPr>
          <w:rFonts w:eastAsia="Arial Unicode MS"/>
          <w:bCs/>
          <w:iCs/>
        </w:rPr>
        <w:t xml:space="preserve"> Joint Stock Company</w:t>
      </w:r>
      <w:r w:rsidR="00C05912" w:rsidRPr="00E07FA1">
        <w:rPr>
          <w:lang w:val="vi-VN"/>
        </w:rPr>
        <w:t xml:space="preserve"> </w:t>
      </w:r>
      <w:r w:rsidR="00FD22D1" w:rsidRPr="00E07FA1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286669" w:rsidRPr="00E07FA1" w:rsidTr="00286669">
        <w:tc>
          <w:tcPr>
            <w:tcW w:w="10908" w:type="dxa"/>
            <w:gridSpan w:val="8"/>
            <w:tcBorders>
              <w:bottom w:val="single" w:sz="8" w:space="0" w:color="FF0000"/>
            </w:tcBorders>
            <w:shd w:val="clear" w:color="auto" w:fill="auto"/>
          </w:tcPr>
          <w:p w:rsidR="00286669" w:rsidRPr="00E07FA1" w:rsidRDefault="00286669" w:rsidP="00286669">
            <w:pPr>
              <w:rPr>
                <w:rFonts w:ascii="Arial" w:eastAsia="Arial Unicode MS" w:hAnsi="Arial"/>
              </w:rPr>
            </w:pPr>
          </w:p>
        </w:tc>
      </w:tr>
      <w:tr w:rsidR="002000EC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2000EC" w:rsidRPr="00D6475E" w:rsidRDefault="002000EC" w:rsidP="002000EC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>
              <w:rPr>
                <w:rFonts w:ascii="Arial" w:eastAsia="Arial Unicode MS" w:hAnsi="Arial"/>
                <w:sz w:val="20"/>
              </w:rPr>
              <w:t>c</w:t>
            </w:r>
            <w:proofErr w:type="spellEnd"/>
            <w:r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2000EC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2000EC" w:rsidRPr="00D6475E" w:rsidRDefault="002000EC" w:rsidP="002000EC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tài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khoản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: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tại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Công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ty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2000EC">
                  <w:pPr>
                    <w:ind w:right="105" w:hanging="15"/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này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dùng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để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lưu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trong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NĐT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trúng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và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anh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toán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công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đại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trách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nhiệm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mở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cho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E07FA1">
              <w:rPr>
                <w:rFonts w:ascii="Arial" w:eastAsia="Arial Unicode MS" w:hAnsi="Arial" w:cs="Arial"/>
                <w:bCs/>
                <w:i/>
                <w:sz w:val="20"/>
                <w:szCs w:val="20"/>
                <w:lang w:val="fr-FR"/>
              </w:rPr>
              <w:t>37.500</w:t>
            </w:r>
            <w:r w:rsidR="00A53DCA">
              <w:rPr>
                <w:rFonts w:ascii="Arial" w:eastAsia="Arial Unicode MS" w:hAnsi="Arial" w:cs="Arial"/>
                <w:bCs/>
                <w:i/>
                <w:sz w:val="20"/>
                <w:szCs w:val="20"/>
                <w:lang w:val="fr-FR"/>
              </w:rPr>
              <w:t>.000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) </w:t>
            </w:r>
          </w:p>
          <w:p w:rsidR="00E667BD" w:rsidRPr="00ED5B37" w:rsidRDefault="00E667BD" w:rsidP="00E07FA1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E07FA1">
              <w:rPr>
                <w:rFonts w:ascii="Arial" w:eastAsia="Arial Unicode MS" w:hAnsi="Arial" w:cs="Arial"/>
                <w:bCs/>
                <w:i/>
                <w:sz w:val="20"/>
                <w:szCs w:val="20"/>
                <w:lang w:val="fr-FR"/>
              </w:rPr>
              <w:t xml:space="preserve">37.500.000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B0B39">
        <w:rPr>
          <w:rFonts w:eastAsia="Arial Unicode MS"/>
        </w:rPr>
        <w:t xml:space="preserve"> </w:t>
      </w:r>
      <w:proofErr w:type="spellStart"/>
      <w:r w:rsidR="00E9642F" w:rsidRPr="00E9642F">
        <w:rPr>
          <w:rFonts w:eastAsia="Arial Unicode MS"/>
        </w:rPr>
        <w:t>Công</w:t>
      </w:r>
      <w:proofErr w:type="spellEnd"/>
      <w:r w:rsidR="00E9642F" w:rsidRPr="00E9642F">
        <w:rPr>
          <w:rFonts w:eastAsia="Arial Unicode MS"/>
        </w:rPr>
        <w:t xml:space="preserve"> </w:t>
      </w:r>
      <w:proofErr w:type="spellStart"/>
      <w:r w:rsidR="00E9642F" w:rsidRPr="00E9642F">
        <w:rPr>
          <w:rFonts w:eastAsia="Arial Unicode MS"/>
        </w:rPr>
        <w:t>ty</w:t>
      </w:r>
      <w:proofErr w:type="spellEnd"/>
      <w:r w:rsidR="00E9642F" w:rsidRPr="00E9642F">
        <w:rPr>
          <w:rFonts w:eastAsia="Arial Unicode MS"/>
        </w:rPr>
        <w:t xml:space="preserve"> </w:t>
      </w:r>
      <w:proofErr w:type="spellStart"/>
      <w:r w:rsidR="00E9642F" w:rsidRPr="00E9642F">
        <w:rPr>
          <w:rFonts w:eastAsia="Arial Unicode MS"/>
        </w:rPr>
        <w:t>Cổ</w:t>
      </w:r>
      <w:proofErr w:type="spellEnd"/>
      <w:r w:rsidR="00E9642F" w:rsidRPr="00E9642F">
        <w:rPr>
          <w:rFonts w:eastAsia="Arial Unicode MS"/>
        </w:rPr>
        <w:t xml:space="preserve"> </w:t>
      </w:r>
      <w:proofErr w:type="spellStart"/>
      <w:r w:rsidR="00E9642F" w:rsidRPr="00E9642F">
        <w:rPr>
          <w:rFonts w:eastAsia="Arial Unicode MS"/>
        </w:rPr>
        <w:t>phần</w:t>
      </w:r>
      <w:proofErr w:type="spellEnd"/>
      <w:r w:rsidR="00E9642F" w:rsidRPr="00E9642F">
        <w:rPr>
          <w:rFonts w:eastAsia="Arial Unicode MS"/>
        </w:rPr>
        <w:t xml:space="preserve"> </w:t>
      </w:r>
      <w:proofErr w:type="spellStart"/>
      <w:r w:rsidR="00E07FA1">
        <w:rPr>
          <w:rFonts w:eastAsia="Arial Unicode MS"/>
        </w:rPr>
        <w:t>Nước</w:t>
      </w:r>
      <w:proofErr w:type="spellEnd"/>
      <w:r w:rsidR="00E07FA1">
        <w:rPr>
          <w:rFonts w:eastAsia="Arial Unicode MS"/>
        </w:rPr>
        <w:t xml:space="preserve"> – </w:t>
      </w:r>
      <w:proofErr w:type="spellStart"/>
      <w:r w:rsidR="00E07FA1">
        <w:rPr>
          <w:rFonts w:eastAsia="Arial Unicode MS"/>
        </w:rPr>
        <w:t>Môi</w:t>
      </w:r>
      <w:proofErr w:type="spellEnd"/>
      <w:r w:rsidR="00E07FA1">
        <w:rPr>
          <w:rFonts w:eastAsia="Arial Unicode MS"/>
        </w:rPr>
        <w:t xml:space="preserve"> </w:t>
      </w:r>
      <w:proofErr w:type="spellStart"/>
      <w:r w:rsidR="00E07FA1">
        <w:rPr>
          <w:rFonts w:eastAsia="Arial Unicode MS"/>
        </w:rPr>
        <w:t>trường</w:t>
      </w:r>
      <w:proofErr w:type="spellEnd"/>
      <w:r w:rsidR="00E07FA1">
        <w:rPr>
          <w:rFonts w:eastAsia="Arial Unicode MS"/>
        </w:rPr>
        <w:t xml:space="preserve"> </w:t>
      </w:r>
      <w:proofErr w:type="spellStart"/>
      <w:r w:rsidR="00E07FA1">
        <w:rPr>
          <w:rFonts w:eastAsia="Arial Unicode MS"/>
        </w:rPr>
        <w:t>Bình</w:t>
      </w:r>
      <w:proofErr w:type="spellEnd"/>
      <w:r w:rsidR="00E07FA1">
        <w:rPr>
          <w:rFonts w:eastAsia="Arial Unicode MS"/>
        </w:rPr>
        <w:t xml:space="preserve"> </w:t>
      </w:r>
      <w:proofErr w:type="spellStart"/>
      <w:r w:rsidR="00E07FA1">
        <w:rPr>
          <w:rFonts w:eastAsia="Arial Unicode MS"/>
        </w:rPr>
        <w:t>Dương</w:t>
      </w:r>
      <w:proofErr w:type="spellEnd"/>
      <w:r w:rsidRPr="00D83E2D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205AD0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205AD0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E9054F">
        <w:rPr>
          <w:rFonts w:ascii="Arial" w:eastAsia="Arial Unicode MS" w:hAnsi="Arial"/>
          <w:sz w:val="18"/>
        </w:rPr>
        <w:t xml:space="preserve">x </w:t>
      </w:r>
      <w:r w:rsidR="00E07FA1">
        <w:rPr>
          <w:rFonts w:ascii="Arial" w:eastAsia="Arial Unicode MS" w:hAnsi="Arial"/>
          <w:sz w:val="18"/>
        </w:rPr>
        <w:t>25.5</w:t>
      </w:r>
      <w:r w:rsidR="00A53DCA">
        <w:rPr>
          <w:rFonts w:ascii="Arial" w:eastAsia="Arial Unicode MS" w:hAnsi="Arial"/>
          <w:sz w:val="18"/>
        </w:rPr>
        <w:t>0</w:t>
      </w:r>
      <w:bookmarkStart w:id="1" w:name="_GoBack"/>
      <w:bookmarkEnd w:id="1"/>
      <w:r w:rsidR="00E9642F" w:rsidRPr="00E9642F">
        <w:rPr>
          <w:rFonts w:ascii="Arial" w:eastAsia="Arial Unicode MS" w:hAnsi="Arial"/>
          <w:sz w:val="18"/>
        </w:rPr>
        <w:t>0</w:t>
      </w:r>
      <w:r w:rsidR="00A775D2">
        <w:rPr>
          <w:rFonts w:ascii="Arial" w:eastAsia="Arial Unicode MS" w:hAnsi="Arial"/>
          <w:b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2DE3"/>
    <w:rsid w:val="0000757C"/>
    <w:rsid w:val="00016266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1C4"/>
    <w:rsid w:val="00164D19"/>
    <w:rsid w:val="00165C14"/>
    <w:rsid w:val="0016789F"/>
    <w:rsid w:val="00174E4A"/>
    <w:rsid w:val="0018494B"/>
    <w:rsid w:val="0019210D"/>
    <w:rsid w:val="001F101B"/>
    <w:rsid w:val="002000EC"/>
    <w:rsid w:val="00205AD0"/>
    <w:rsid w:val="00232A4C"/>
    <w:rsid w:val="00237EF8"/>
    <w:rsid w:val="0025675B"/>
    <w:rsid w:val="00257240"/>
    <w:rsid w:val="002632C5"/>
    <w:rsid w:val="00264690"/>
    <w:rsid w:val="002708F5"/>
    <w:rsid w:val="00286669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3183D"/>
    <w:rsid w:val="00433317"/>
    <w:rsid w:val="00455A68"/>
    <w:rsid w:val="0046242F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76966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4447B"/>
    <w:rsid w:val="007712BF"/>
    <w:rsid w:val="007733FA"/>
    <w:rsid w:val="0078439C"/>
    <w:rsid w:val="00797081"/>
    <w:rsid w:val="007A1AA1"/>
    <w:rsid w:val="007C432E"/>
    <w:rsid w:val="007D5EEB"/>
    <w:rsid w:val="0080453C"/>
    <w:rsid w:val="00812213"/>
    <w:rsid w:val="0081615C"/>
    <w:rsid w:val="00822954"/>
    <w:rsid w:val="0082540B"/>
    <w:rsid w:val="00866DFA"/>
    <w:rsid w:val="00901F78"/>
    <w:rsid w:val="00905B46"/>
    <w:rsid w:val="00921A80"/>
    <w:rsid w:val="00935AC5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53DCA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6319E"/>
    <w:rsid w:val="00C94679"/>
    <w:rsid w:val="00CB66A5"/>
    <w:rsid w:val="00CC34BF"/>
    <w:rsid w:val="00CD25B7"/>
    <w:rsid w:val="00D14A45"/>
    <w:rsid w:val="00D33312"/>
    <w:rsid w:val="00D50D00"/>
    <w:rsid w:val="00D6762A"/>
    <w:rsid w:val="00D72C91"/>
    <w:rsid w:val="00D77302"/>
    <w:rsid w:val="00D83E2D"/>
    <w:rsid w:val="00DA15AF"/>
    <w:rsid w:val="00DA310C"/>
    <w:rsid w:val="00DB0B39"/>
    <w:rsid w:val="00DC4130"/>
    <w:rsid w:val="00DC61AD"/>
    <w:rsid w:val="00DD4458"/>
    <w:rsid w:val="00DE430F"/>
    <w:rsid w:val="00DE63D6"/>
    <w:rsid w:val="00E04AB1"/>
    <w:rsid w:val="00E07FA1"/>
    <w:rsid w:val="00E11EC0"/>
    <w:rsid w:val="00E17138"/>
    <w:rsid w:val="00E269C1"/>
    <w:rsid w:val="00E276F3"/>
    <w:rsid w:val="00E341A5"/>
    <w:rsid w:val="00E40259"/>
    <w:rsid w:val="00E667BD"/>
    <w:rsid w:val="00E731C7"/>
    <w:rsid w:val="00E90157"/>
    <w:rsid w:val="00E9054F"/>
    <w:rsid w:val="00E9642F"/>
    <w:rsid w:val="00E97203"/>
    <w:rsid w:val="00EA6414"/>
    <w:rsid w:val="00EB5DD0"/>
    <w:rsid w:val="00ED04DB"/>
    <w:rsid w:val="00ED4B00"/>
    <w:rsid w:val="00ED589C"/>
    <w:rsid w:val="00ED6905"/>
    <w:rsid w:val="00F36B2A"/>
    <w:rsid w:val="00F5065F"/>
    <w:rsid w:val="00F54C6C"/>
    <w:rsid w:val="00F567D4"/>
    <w:rsid w:val="00F66493"/>
    <w:rsid w:val="00F9166B"/>
    <w:rsid w:val="00F9707A"/>
    <w:rsid w:val="00FA06C0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Administrator</cp:lastModifiedBy>
  <cp:revision>90</cp:revision>
  <dcterms:created xsi:type="dcterms:W3CDTF">2015-03-11T07:47:00Z</dcterms:created>
  <dcterms:modified xsi:type="dcterms:W3CDTF">2020-09-04T10:01:00Z</dcterms:modified>
</cp:coreProperties>
</file>