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8934E6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8934E6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F474F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343B2D">
        <w:rPr>
          <w:rFonts w:ascii="Arial" w:eastAsia="Times New Roman" w:hAnsi="Arial" w:cs="Arial"/>
          <w:b/>
          <w:bCs/>
          <w:szCs w:val="24"/>
        </w:rPr>
        <w:t>CỔ PHẦN XÂY LẮP VÀ DỊCH VỤ SÔNG ĐÀ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8934E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8934E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934E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8934E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934E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8934E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934E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343B2D">
        <w:rPr>
          <w:rFonts w:ascii="Times New Roman" w:hAnsi="Times New Roman" w:cs="Times New Roman"/>
          <w:b/>
          <w:sz w:val="20"/>
          <w:szCs w:val="20"/>
        </w:rPr>
        <w:t>115.000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343B2D">
        <w:rPr>
          <w:rFonts w:ascii="Times New Roman" w:hAnsi="Times New Roman" w:cs="Times New Roman"/>
          <w:b/>
          <w:sz w:val="20"/>
          <w:szCs w:val="20"/>
        </w:rPr>
        <w:t>115.000</w:t>
      </w:r>
      <w:r w:rsidR="00A46A6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>Xây</w:t>
      </w:r>
      <w:proofErr w:type="spellEnd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>lắp</w:t>
      </w:r>
      <w:proofErr w:type="spellEnd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>Dịch</w:t>
      </w:r>
      <w:proofErr w:type="spellEnd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>vụ</w:t>
      </w:r>
      <w:proofErr w:type="spellEnd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>Sông</w:t>
      </w:r>
      <w:proofErr w:type="spellEnd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3B2D" w:rsidRPr="00343B2D">
        <w:rPr>
          <w:rFonts w:ascii="Times New Roman" w:eastAsia="Times New Roman" w:hAnsi="Times New Roman" w:cs="Times New Roman"/>
          <w:b/>
          <w:sz w:val="20"/>
          <w:szCs w:val="24"/>
        </w:rPr>
        <w:t>Đà</w:t>
      </w:r>
      <w:proofErr w:type="spellEnd"/>
      <w:r w:rsidR="00343B2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8934E6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8934E6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343B2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.000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8934E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06600"/>
    <w:rsid w:val="000334DC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E77B8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110</cp:revision>
  <dcterms:created xsi:type="dcterms:W3CDTF">2014-10-27T09:02:00Z</dcterms:created>
  <dcterms:modified xsi:type="dcterms:W3CDTF">2016-04-05T08:45:00Z</dcterms:modified>
</cp:coreProperties>
</file>