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27E6236D"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E21D98" w:rsidRPr="0022588C">
        <w:rPr>
          <w:rFonts w:ascii="Arial" w:eastAsia="Times New Roman" w:hAnsi="Arial" w:cs="Arial"/>
          <w:b/>
          <w:bCs/>
          <w:szCs w:val="24"/>
        </w:rPr>
        <w:t xml:space="preserve">CÔNG TY </w:t>
      </w:r>
      <w:r w:rsidR="00DF66CF">
        <w:rPr>
          <w:rFonts w:ascii="Arial" w:eastAsia="Times New Roman" w:hAnsi="Arial" w:cs="Arial"/>
          <w:b/>
          <w:bCs/>
          <w:szCs w:val="24"/>
        </w:rPr>
        <w:t xml:space="preserve">CỔ PHẦN </w:t>
      </w:r>
      <w:r w:rsidR="00770D1F">
        <w:rPr>
          <w:rFonts w:ascii="Arial" w:eastAsia="Times New Roman" w:hAnsi="Arial" w:cs="Arial"/>
          <w:b/>
          <w:bCs/>
          <w:szCs w:val="24"/>
        </w:rPr>
        <w:t>TẬP ĐOÀN TÂN MAI</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0DD95D50"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770D1F">
        <w:rPr>
          <w:rFonts w:ascii="Times New Roman" w:eastAsia="Times New Roman" w:hAnsi="Times New Roman" w:cs="Times New Roman"/>
          <w:b/>
          <w:iCs/>
          <w:sz w:val="20"/>
          <w:szCs w:val="24"/>
        </w:rPr>
        <w:t>7.216.576</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58504F71"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825305" w:rsidRPr="00825305">
        <w:rPr>
          <w:rFonts w:ascii="Times New Roman" w:eastAsia="Times New Roman" w:hAnsi="Times New Roman" w:cs="Times New Roman"/>
          <w:b/>
          <w:iCs/>
          <w:sz w:val="20"/>
          <w:szCs w:val="24"/>
        </w:rPr>
        <w:t>10</w:t>
      </w:r>
      <w:r w:rsidR="00933B63">
        <w:rPr>
          <w:rFonts w:ascii="Times New Roman" w:eastAsia="Times New Roman" w:hAnsi="Times New Roman" w:cs="Times New Roman"/>
          <w:b/>
          <w:bCs/>
          <w:sz w:val="20"/>
          <w:szCs w:val="24"/>
        </w:rPr>
        <w:t>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770D1F">
        <w:rPr>
          <w:rFonts w:ascii="Times New Roman" w:eastAsia="Times New Roman" w:hAnsi="Times New Roman" w:cs="Times New Roman"/>
          <w:b/>
          <w:iCs/>
          <w:sz w:val="20"/>
          <w:szCs w:val="24"/>
        </w:rPr>
        <w:t>7.216.576</w:t>
      </w:r>
      <w:r w:rsidR="00D3348E"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1AB8C401"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D047F0" w:rsidRPr="00D047F0">
          <w:rPr>
            <w:rFonts w:ascii="Times New Roman" w:eastAsia="Times New Roman" w:hAnsi="Times New Roman" w:cs="Times New Roman"/>
            <w:b/>
            <w:sz w:val="20"/>
            <w:szCs w:val="24"/>
          </w:rPr>
          <w:t xml:space="preserve">Công ty Cổ phần </w:t>
        </w:r>
        <w:r w:rsidR="00770D1F">
          <w:rPr>
            <w:rFonts w:ascii="Times New Roman" w:eastAsia="Times New Roman" w:hAnsi="Times New Roman" w:cs="Times New Roman"/>
            <w:b/>
            <w:sz w:val="20"/>
            <w:szCs w:val="24"/>
          </w:rPr>
          <w:t>Tập đoàn Tân Mai</w:t>
        </w:r>
        <w:r w:rsidR="00296075" w:rsidRPr="00296075">
          <w:rPr>
            <w:rFonts w:ascii="Times New Roman" w:eastAsia="Times New Roman" w:hAnsi="Times New Roman" w:cs="Times New Roman"/>
            <w:b/>
            <w:sz w:val="20"/>
            <w:szCs w:val="24"/>
          </w:rPr>
          <w:t xml:space="preserve"> </w:t>
        </w:r>
        <w:r w:rsidR="00DF66CF" w:rsidRPr="00933B63">
          <w:rPr>
            <w:rFonts w:ascii="Times New Roman" w:eastAsia="Times New Roman" w:hAnsi="Times New Roman" w:cs="Times New Roman"/>
            <w:bCs/>
            <w:sz w:val="20"/>
            <w:szCs w:val="24"/>
          </w:rPr>
          <w:t>do</w:t>
        </w:r>
        <w:r w:rsidR="00E4108E" w:rsidRPr="00933B63">
          <w:rPr>
            <w:rFonts w:ascii="Times New Roman" w:eastAsia="Times New Roman" w:hAnsi="Times New Roman" w:cs="Times New Roman"/>
            <w:b/>
            <w:sz w:val="20"/>
            <w:szCs w:val="24"/>
          </w:rPr>
          <w:t xml:space="preserve"> </w:t>
        </w:r>
        <w:r w:rsidR="00770D1F" w:rsidRPr="00770D1F">
          <w:rPr>
            <w:rFonts w:ascii="Times New Roman" w:eastAsia="Times New Roman" w:hAnsi="Times New Roman" w:cs="Times New Roman"/>
            <w:b/>
            <w:sz w:val="20"/>
            <w:szCs w:val="24"/>
          </w:rPr>
          <w:t>Công ty TNHH MTV Nhà xuất bản Giáo dục Việt Nam</w:t>
        </w:r>
        <w:r w:rsidR="00114939" w:rsidRPr="00114939">
          <w:rPr>
            <w:rFonts w:ascii="Times New Roman" w:eastAsia="Times New Roman" w:hAnsi="Times New Roman" w:cs="Times New Roman"/>
            <w:b/>
            <w:sz w:val="20"/>
            <w:szCs w:val="24"/>
          </w:rPr>
          <w:t xml:space="preserve"> </w:t>
        </w:r>
        <w:r w:rsidR="00DF66CF" w:rsidRPr="00DF66CF">
          <w:rPr>
            <w:rFonts w:ascii="Times New Roman" w:eastAsia="Times New Roman" w:hAnsi="Times New Roman" w:cs="Times New Roman"/>
            <w:b/>
            <w:sz w:val="20"/>
            <w:szCs w:val="24"/>
          </w:rPr>
          <w:t>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535C63AE"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770D1F">
        <w:rPr>
          <w:rFonts w:ascii="Times New Roman" w:eastAsia="Times New Roman" w:hAnsi="Times New Roman" w:cs="Times New Roman"/>
          <w:b/>
          <w:szCs w:val="24"/>
          <w:lang w:val="pt-BR"/>
        </w:rPr>
        <w:t>11.500</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305"/>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3</cp:revision>
  <cp:lastPrinted>2018-03-21T08:02:00Z</cp:lastPrinted>
  <dcterms:created xsi:type="dcterms:W3CDTF">2020-03-24T08:42:00Z</dcterms:created>
  <dcterms:modified xsi:type="dcterms:W3CDTF">2020-04-08T06:32:00Z</dcterms:modified>
</cp:coreProperties>
</file>