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w:t>
      </w:r>
      <w:r w:rsidR="00452EAC">
        <w:rPr>
          <w:rFonts w:ascii="Arial" w:eastAsia="Times New Roman" w:hAnsi="Arial" w:cs="Arial"/>
          <w:b/>
          <w:bCs/>
          <w:szCs w:val="24"/>
        </w:rPr>
        <w:t xml:space="preserve">QUYỀN MUA </w:t>
      </w:r>
      <w:r>
        <w:rPr>
          <w:rFonts w:ascii="Arial" w:eastAsia="Times New Roman" w:hAnsi="Arial" w:cs="Arial"/>
          <w:b/>
          <w:bCs/>
          <w:szCs w:val="24"/>
        </w:rPr>
        <w:t xml:space="preserve">CỔ PHẦN CỦA </w:t>
      </w:r>
      <w:r w:rsidR="00A36FE7">
        <w:rPr>
          <w:rFonts w:ascii="Arial" w:eastAsia="Times New Roman" w:hAnsi="Arial" w:cs="Arial"/>
          <w:b/>
          <w:bCs/>
          <w:szCs w:val="24"/>
        </w:rPr>
        <w:t xml:space="preserve">CÔNG TY CỔ PHẦN </w:t>
      </w:r>
      <w:r w:rsidR="00452EAC">
        <w:rPr>
          <w:rFonts w:ascii="Arial" w:eastAsia="Times New Roman" w:hAnsi="Arial" w:cs="Arial"/>
          <w:b/>
          <w:bCs/>
          <w:szCs w:val="24"/>
        </w:rPr>
        <w:t>KHÁCH SẠN VÀ DU LỊCH BẢO VIỆT</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452EAC"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-137795</wp:posOffset>
                </wp:positionH>
                <wp:positionV relativeFrom="paragraph">
                  <wp:posOffset>177165</wp:posOffset>
                </wp:positionV>
                <wp:extent cx="6743700" cy="266700"/>
                <wp:effectExtent l="0" t="0" r="19050" b="1905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66700"/>
                          <a:chOff x="900" y="9915"/>
                          <a:chExt cx="10620" cy="420"/>
                        </a:xfrm>
                      </wpg:grpSpPr>
                      <wps:wsp>
                        <wps:cNvPr id="9" name="Rectangle 17"/>
                        <wps:cNvSpPr>
                          <a:spLocks noChangeArrowheads="1"/>
                        </wps:cNvSpPr>
                        <wps:spPr bwMode="auto">
                          <a:xfrm>
                            <a:off x="900" y="9915"/>
                            <a:ext cx="3960" cy="420"/>
                          </a:xfrm>
                          <a:prstGeom prst="rect">
                            <a:avLst/>
                          </a:prstGeom>
                          <a:solidFill>
                            <a:srgbClr val="FFFFFF"/>
                          </a:solidFill>
                          <a:ln w="9525">
                            <a:solidFill>
                              <a:srgbClr val="000000"/>
                            </a:solidFill>
                            <a:miter lim="800000"/>
                            <a:headEnd/>
                            <a:tailEnd/>
                          </a:ln>
                        </wps:spPr>
                        <wps:txbx>
                          <w:txbxContent>
                            <w:p w:rsidR="00C07B80" w:rsidRPr="00BB4413" w:rsidRDefault="00452EAC" w:rsidP="00C07B8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quyền mua</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85pt;margin-top:13.95pt;width:531pt;height:21pt;z-index:251676672" coordorigin="900,9915" coordsize="106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iuvQIAAFEIAAAOAAAAZHJzL2Uyb0RvYy54bWzkVttu2zAMfR+wfxD0vtrOxUmMOkXRGwZ0&#10;W7FuH6DIsi1MljRJidN9/SjJubTdMKADCgzLg0GZFEWec0Tn9GzbCbRhxnIlS5ydpBgxSVXFZVPi&#10;r1+u380xso7IigglWYkfmMVny7dvTntdsJFqlaiYQZBE2qLXJW6d00WSWNqyjtgTpZkEZ61MRxws&#10;TZNUhvSQvRPJKE3zpFem0kZRZi28vYxOvAz565pR96muLXNIlBhqc+FpwnPln8nylBSNIbrldCiD&#10;vKCKjnAJh+5TXRJH0NrwZ6k6To2yqnYnVHWJqmtOWegBusnSJ93cGLXWoZem6Bu9hwmgfYLTi9PS&#10;j5s7g3hVYiBKkg4oCqeiLPfY9LopIOTG6Ht9Z2KDYN4q+s2CO3nq9+smBqNV/0FVkI+snQrYbGvT&#10;+RTQNdoGCh72FLCtQxRe5rPJeJYCUxR8ozz3duCItkCk37bwXnAuFtl057oadmdpPhr2TsDwFZIi&#10;HhtKHUrzfYHc7AFR+3eI3rdEs0CU9XANiC52iH4GGRLZCIayWUQ1hO0gtRFPJNVFC2Hs3BjVt4xU&#10;UFUWmvDlQt64wS8ssPFHgJ8jtUN5vMh/AxMptLHuhqkOeaPEBmoP7JHNrXUR0V2IJ9MqwatrLkRY&#10;mGZ1IQzaELhu1+E3kPAoTEjUA4HT0TRkfuSzxynS8PtVio47mBuCdyDcfRApPGpXsgqKcYSLaIMI&#10;hAxqjchF/t12tYVAD+dKVQ8AqFFxPsA8A6NV5gdGPcyGEtvva2IYRuK9BFIW2WQC+LmwmExnXnPm&#10;2LM69hBJIVWJHUbRvHBxAK214U0LJ2UBBqnO4abUPIB8qGqoG9T6SrLNoJs4CY50O39F3U5Tj+6j&#10;K74Tbj6Zg8vPhjEo+Ph+/0fC/VfUGkYufLfCFB6+sf7DeLwO6j78E1j+BAAA//8DAFBLAwQUAAYA&#10;CAAAACEArbzkmeEAAAAKAQAADwAAAGRycy9kb3ducmV2LnhtbEyPwW7CMBBE75X6D9ZW6g3shBZI&#10;Ggch1PaEkAqVKm4mXpKIeB3FJgl/X3Nqj6t5mnmbrUbTsB47V1uSEE0FMKTC6ppKCd+Hj8kSmPOK&#10;tGosoYQbOljljw+ZSrUd6Av7vS9ZKCGXKgmV923KuSsqNMpNbYsUsrPtjPLh7EquOzWEctPwWIg5&#10;N6qmsFCpFjcVFpf91Uj4HNSwnkXv/fZy3tyOh9fdzzZCKZ+fxvUbMI+j/4Phrh/UIQ9OJ3sl7Vgj&#10;YRJHi4BKiBcJsDsgXsQM2EnCPEmA5xn//0L+CwAA//8DAFBLAQItABQABgAIAAAAIQC2gziS/gAA&#10;AOEBAAATAAAAAAAAAAAAAAAAAAAAAABbQ29udGVudF9UeXBlc10ueG1sUEsBAi0AFAAGAAgAAAAh&#10;ADj9If/WAAAAlAEAAAsAAAAAAAAAAAAAAAAALwEAAF9yZWxzLy5yZWxzUEsBAi0AFAAGAAgAAAAh&#10;AFQvWK69AgAAUQgAAA4AAAAAAAAAAAAAAAAALgIAAGRycy9lMm9Eb2MueG1sUEsBAi0AFAAGAAgA&#10;AAAhAK285JnhAAAACgEAAA8AAAAAAAAAAAAAAAAAFwUAAGRycy9kb3ducmV2LnhtbFBLBQYAAAAA&#10;BAAEAPMAAAAlBgAAAAA=&#10;">
                <v:rect id="Rectangle 17" o:spid="_x0000_s1027" style="position:absolute;left:900;top:9915;width:39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452EAC" w:rsidP="00C07B8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quyền mua</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00C07B80" w:rsidRPr="00D03530">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lượng quyền mua</w:t>
      </w:r>
      <w:r w:rsidR="00C07B80" w:rsidRPr="00D03530">
        <w:rPr>
          <w:rFonts w:ascii="Times New Roman" w:eastAsia="Times New Roman" w:hAnsi="Times New Roman" w:cs="Times New Roman"/>
          <w:sz w:val="24"/>
          <w:szCs w:val="24"/>
        </w:rPr>
        <w:t xml:space="preserve"> đăng ký mua: </w:t>
      </w:r>
      <w:r w:rsidR="00C07B80" w:rsidRPr="00D03530">
        <w:rPr>
          <w:rFonts w:ascii="Times New Roman" w:eastAsia="Times New Roman" w:hAnsi="Times New Roman" w:cs="Times New Roman"/>
          <w:sz w:val="24"/>
          <w:szCs w:val="24"/>
        </w:rPr>
        <w:tab/>
      </w:r>
      <w:r w:rsidR="00C07B80" w:rsidRPr="00D03530">
        <w:rPr>
          <w:rFonts w:ascii="Times New Roman" w:eastAsia="Times New Roman" w:hAnsi="Times New Roman" w:cs="Times New Roman"/>
          <w:sz w:val="24"/>
          <w:szCs w:val="24"/>
        </w:rPr>
        <w:tab/>
      </w:r>
      <w:r w:rsidR="00C07B80"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452EAC">
        <w:rPr>
          <w:rFonts w:ascii="Times New Roman" w:eastAsia="Times New Roman" w:hAnsi="Times New Roman" w:cs="Times New Roman"/>
          <w:i/>
          <w:iCs/>
          <w:sz w:val="20"/>
          <w:szCs w:val="24"/>
        </w:rPr>
        <w:t xml:space="preserve">quyền mua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452EAC" w:rsidRPr="00452EAC">
        <w:rPr>
          <w:rFonts w:ascii="Times New Roman" w:eastAsia="Times New Roman" w:hAnsi="Times New Roman" w:cs="Times New Roman"/>
          <w:b/>
          <w:iCs/>
          <w:sz w:val="20"/>
          <w:szCs w:val="24"/>
        </w:rPr>
        <w:t>4.025.196</w:t>
      </w:r>
      <w:r w:rsidR="00A321B2">
        <w:rPr>
          <w:rFonts w:ascii="MyriadPro-Cond" w:hAnsi="MyriadPro-Cond"/>
          <w:color w:val="292929"/>
          <w:shd w:val="clear" w:color="auto" w:fill="F8F8F8"/>
        </w:rPr>
        <w:t xml:space="preserve"> </w:t>
      </w:r>
      <w:r w:rsidR="00452EAC" w:rsidRPr="00452EAC">
        <w:rPr>
          <w:rFonts w:ascii="Times New Roman" w:eastAsia="Times New Roman" w:hAnsi="Times New Roman" w:cs="Times New Roman"/>
          <w:i/>
          <w:iCs/>
          <w:sz w:val="20"/>
          <w:szCs w:val="24"/>
        </w:rPr>
        <w:t>quyền mua</w:t>
      </w:r>
      <w:r w:rsidR="00452EAC">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452EAC">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452EAC">
        <w:rPr>
          <w:rFonts w:ascii="Times New Roman" w:eastAsia="Times New Roman" w:hAnsi="Times New Roman" w:cs="Times New Roman"/>
          <w:i/>
          <w:iCs/>
          <w:sz w:val="20"/>
          <w:szCs w:val="24"/>
        </w:rPr>
        <w:t xml:space="preserve">quyền mua </w:t>
      </w:r>
      <w:r w:rsidRPr="00D03530">
        <w:rPr>
          <w:rFonts w:ascii="Times New Roman" w:eastAsia="Times New Roman" w:hAnsi="Times New Roman" w:cs="Times New Roman"/>
          <w:i/>
          <w:iCs/>
          <w:sz w:val="20"/>
          <w:szCs w:val="24"/>
        </w:rPr>
        <w:t xml:space="preserve">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452EAC" w:rsidRPr="00452EAC">
        <w:rPr>
          <w:rFonts w:ascii="Times New Roman" w:eastAsia="Times New Roman" w:hAnsi="Times New Roman" w:cs="Times New Roman"/>
          <w:b/>
          <w:iCs/>
          <w:sz w:val="20"/>
          <w:szCs w:val="24"/>
        </w:rPr>
        <w:t>4.025.196</w:t>
      </w:r>
      <w:r w:rsidR="00B520B7">
        <w:rPr>
          <w:rFonts w:ascii="Times New Roman" w:eastAsia="Times New Roman" w:hAnsi="Times New Roman" w:cs="Times New Roman"/>
          <w:b/>
          <w:iCs/>
          <w:sz w:val="20"/>
          <w:szCs w:val="24"/>
        </w:rPr>
        <w:t xml:space="preserve"> </w:t>
      </w:r>
      <w:r w:rsidR="00452EAC" w:rsidRPr="00452EAC">
        <w:rPr>
          <w:rFonts w:ascii="Times New Roman" w:eastAsia="Times New Roman" w:hAnsi="Times New Roman" w:cs="Times New Roman"/>
          <w:i/>
          <w:iCs/>
          <w:sz w:val="20"/>
          <w:szCs w:val="24"/>
        </w:rPr>
        <w:t>quyền mua</w:t>
      </w:r>
      <w:r w:rsidR="00452EAC">
        <w:rPr>
          <w:rFonts w:ascii="Times New Roman" w:eastAsia="Times New Roman" w:hAnsi="Times New Roman" w:cs="Times New Roman"/>
          <w:i/>
          <w:iCs/>
          <w:sz w:val="20"/>
          <w:szCs w:val="24"/>
        </w:rPr>
        <w:t xml:space="preserve"> </w:t>
      </w:r>
      <w:bookmarkStart w:id="0" w:name="_GoBack"/>
      <w:bookmarkEnd w:id="0"/>
      <w:r w:rsidRPr="00452EA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w:t>
      </w:r>
      <w:r w:rsidR="00452EAC">
        <w:rPr>
          <w:rFonts w:ascii="Times New Roman" w:eastAsia="Times New Roman" w:hAnsi="Times New Roman" w:cs="Times New Roman"/>
          <w:sz w:val="20"/>
          <w:szCs w:val="24"/>
        </w:rPr>
        <w:t xml:space="preserve">bán </w:t>
      </w:r>
      <w:hyperlink r:id="rId5" w:history="1">
        <w:r w:rsidR="00452EAC" w:rsidRPr="00452EAC">
          <w:rPr>
            <w:rFonts w:ascii="Times New Roman" w:eastAsia="Times New Roman" w:hAnsi="Times New Roman" w:cs="Times New Roman"/>
            <w:sz w:val="20"/>
            <w:szCs w:val="24"/>
          </w:rPr>
          <w:t xml:space="preserve">quyền mua của </w:t>
        </w:r>
        <w:r w:rsidR="00452EAC" w:rsidRPr="00452EAC">
          <w:rPr>
            <w:rFonts w:ascii="Times New Roman" w:eastAsia="Times New Roman" w:hAnsi="Times New Roman" w:cs="Times New Roman"/>
            <w:b/>
            <w:sz w:val="20"/>
            <w:szCs w:val="24"/>
          </w:rPr>
          <w:t>Công ty Cổ phần Khách sạn và Du lịch Bảo Việt</w:t>
        </w:r>
        <w:r w:rsidR="00452EAC" w:rsidRPr="00452EAC">
          <w:rPr>
            <w:rFonts w:ascii="Times New Roman" w:eastAsia="Times New Roman" w:hAnsi="Times New Roman" w:cs="Times New Roman"/>
            <w:sz w:val="20"/>
            <w:szCs w:val="24"/>
          </w:rPr>
          <w:t xml:space="preserve"> do </w:t>
        </w:r>
        <w:r w:rsidR="00452EAC" w:rsidRPr="00452EAC">
          <w:rPr>
            <w:rFonts w:ascii="Times New Roman" w:eastAsia="Times New Roman" w:hAnsi="Times New Roman" w:cs="Times New Roman"/>
            <w:b/>
            <w:sz w:val="20"/>
            <w:szCs w:val="24"/>
          </w:rPr>
          <w:t>Tổng Công ty Du lịch Hà Nội - Công ty TNHH</w:t>
        </w:r>
        <w:r w:rsidR="00452EAC" w:rsidRPr="00452EAC">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w:t>
      </w:r>
      <w:r w:rsidR="00452EAC">
        <w:rPr>
          <w:rFonts w:ascii="Times New Roman" w:eastAsia="Times New Roman" w:hAnsi="Times New Roman" w:cs="Times New Roman"/>
          <w:szCs w:val="24"/>
          <w:lang w:val="pt-BR"/>
        </w:rPr>
        <w:t>quyền mua</w:t>
      </w:r>
      <w:r w:rsidRPr="00D03530">
        <w:rPr>
          <w:rFonts w:ascii="Times New Roman" w:eastAsia="Times New Roman" w:hAnsi="Times New Roman" w:cs="Times New Roman"/>
          <w:szCs w:val="24"/>
          <w:lang w:val="pt-BR"/>
        </w:rPr>
        <w:t xml:space="preserve"> (số </w:t>
      </w:r>
      <w:r w:rsidR="00452EAC">
        <w:rPr>
          <w:rFonts w:ascii="Times New Roman" w:eastAsia="Times New Roman" w:hAnsi="Times New Roman" w:cs="Times New Roman"/>
          <w:szCs w:val="24"/>
          <w:lang w:val="pt-BR"/>
        </w:rPr>
        <w:t>quyền mua</w:t>
      </w:r>
      <w:r w:rsidRPr="00D03530">
        <w:rPr>
          <w:rFonts w:ascii="Times New Roman" w:eastAsia="Times New Roman" w:hAnsi="Times New Roman" w:cs="Times New Roman"/>
          <w:szCs w:val="24"/>
          <w:lang w:val="pt-BR"/>
        </w:rPr>
        <w:t xml:space="preserve"> đăng ký mua x </w:t>
      </w:r>
      <w:r w:rsidR="00452EAC">
        <w:rPr>
          <w:rFonts w:ascii="Times New Roman" w:eastAsia="Times New Roman" w:hAnsi="Times New Roman" w:cs="Times New Roman"/>
          <w:b/>
          <w:szCs w:val="24"/>
          <w:lang w:val="pt-BR"/>
        </w:rPr>
        <w:t>760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61FF8"/>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2EAC"/>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E67E0"/>
    <w:rsid w:val="009F3BC9"/>
    <w:rsid w:val="00A00535"/>
    <w:rsid w:val="00A006CA"/>
    <w:rsid w:val="00A1419A"/>
    <w:rsid w:val="00A201CB"/>
    <w:rsid w:val="00A25ACA"/>
    <w:rsid w:val="00A305D0"/>
    <w:rsid w:val="00A321B2"/>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520B7"/>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E59B"/>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34</cp:revision>
  <cp:lastPrinted>2018-03-21T08:02:00Z</cp:lastPrinted>
  <dcterms:created xsi:type="dcterms:W3CDTF">2018-03-29T09:23:00Z</dcterms:created>
  <dcterms:modified xsi:type="dcterms:W3CDTF">2019-02-14T06:51:00Z</dcterms:modified>
</cp:coreProperties>
</file>