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0E01A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C25F7">
        <w:rPr>
          <w:rFonts w:ascii="Arial" w:eastAsia="Times New Roman" w:hAnsi="Arial" w:cs="Arial"/>
          <w:b/>
          <w:bCs/>
          <w:szCs w:val="24"/>
        </w:rPr>
        <w:t xml:space="preserve">CTCP </w:t>
      </w:r>
      <w:r w:rsidR="000E01AD">
        <w:rPr>
          <w:rFonts w:ascii="Arial" w:eastAsia="Times New Roman" w:hAnsi="Arial" w:cs="Arial"/>
          <w:b/>
          <w:bCs/>
          <w:szCs w:val="24"/>
        </w:rPr>
        <w:t>ĐẦU TƯ PHÁT TRIỂN HẠ TẦNG PHÚ QUỐC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0E01AD">
        <w:rPr>
          <w:rFonts w:ascii="Times New Roman" w:hAnsi="Times New Roman" w:cs="Times New Roman"/>
          <w:b/>
          <w:sz w:val="20"/>
          <w:szCs w:val="20"/>
        </w:rPr>
        <w:t>280.000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0E01AD">
        <w:rPr>
          <w:rFonts w:ascii="Times New Roman" w:hAnsi="Times New Roman" w:cs="Times New Roman"/>
          <w:b/>
          <w:sz w:val="20"/>
          <w:szCs w:val="20"/>
        </w:rPr>
        <w:t>280.000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CTCP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Phát</w:t>
      </w:r>
      <w:proofErr w:type="spellEnd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triển</w:t>
      </w:r>
      <w:proofErr w:type="spellEnd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Hạ</w:t>
      </w:r>
      <w:proofErr w:type="spellEnd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tầng</w:t>
      </w:r>
      <w:proofErr w:type="spellEnd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 xml:space="preserve"> Phú </w:t>
      </w:r>
      <w:proofErr w:type="spellStart"/>
      <w:r w:rsidR="000E01AD">
        <w:rPr>
          <w:rFonts w:ascii="Times New Roman" w:eastAsia="Times New Roman" w:hAnsi="Times New Roman" w:cs="Times New Roman"/>
          <w:b/>
          <w:sz w:val="20"/>
          <w:szCs w:val="24"/>
        </w:rPr>
        <w:t>Quốc</w:t>
      </w:r>
      <w:proofErr w:type="spellEnd"/>
      <w:r w:rsidR="00465D1D" w:rsidRPr="00465D1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0E01A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0E01A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0E01A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96</cp:revision>
  <dcterms:created xsi:type="dcterms:W3CDTF">2014-10-27T09:02:00Z</dcterms:created>
  <dcterms:modified xsi:type="dcterms:W3CDTF">2016-02-29T06:27:00Z</dcterms:modified>
</cp:coreProperties>
</file>