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806C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3BB" w:rsidRPr="00D327EB" w:rsidRDefault="00D03530" w:rsidP="001A33B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06C30">
        <w:rPr>
          <w:rFonts w:ascii="Arial" w:eastAsia="Times New Roman" w:hAnsi="Arial" w:cs="Arial"/>
          <w:b/>
          <w:bCs/>
          <w:szCs w:val="24"/>
        </w:rPr>
        <w:t>CÔNG TY CỔ PHẦN ĐẦU TƯ XÂY DỰNG VIỄN THÔNG ĐỒNG THÁP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806C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806C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06C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806C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06C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806C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06C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806C30" w:rsidRPr="00806C30">
        <w:rPr>
          <w:rFonts w:ascii="Times New Roman" w:hAnsi="Times New Roman" w:cs="Times New Roman"/>
          <w:b/>
          <w:sz w:val="20"/>
          <w:szCs w:val="20"/>
        </w:rPr>
        <w:t>320.000</w:t>
      </w:r>
      <w:r w:rsidR="006D4E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06C30" w:rsidRPr="00806C30">
        <w:rPr>
          <w:rFonts w:ascii="Times New Roman" w:hAnsi="Times New Roman" w:cs="Times New Roman"/>
          <w:b/>
          <w:sz w:val="20"/>
          <w:szCs w:val="20"/>
        </w:rPr>
        <w:t>320.000</w:t>
      </w:r>
      <w:r w:rsidR="00806C3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Đầu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Xây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dựng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Viễn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thông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Đồng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Tháp</w:t>
      </w:r>
      <w:proofErr w:type="spellEnd"/>
      <w:r w:rsidR="00DA5E9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Tập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đoàn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Bưu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chính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Viễn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thông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Việt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Nam</w:t>
      </w:r>
      <w:bookmarkStart w:id="0" w:name="_GoBack"/>
      <w:bookmarkEnd w:id="0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nắm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giữ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,</w:t>
      </w:r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806C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06C30" w:rsidRPr="00806C3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56.6</w:t>
      </w:r>
      <w:r w:rsidR="006D4EC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806C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06C30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7234"/>
    <w:rsid w:val="00D71C0A"/>
    <w:rsid w:val="00D76B73"/>
    <w:rsid w:val="00DA5E94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53C4336C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143</cp:revision>
  <dcterms:created xsi:type="dcterms:W3CDTF">2014-10-27T09:02:00Z</dcterms:created>
  <dcterms:modified xsi:type="dcterms:W3CDTF">2017-02-15T06:49:00Z</dcterms:modified>
</cp:coreProperties>
</file>