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375A81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375A81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B6BBA">
        <w:rPr>
          <w:rFonts w:ascii="Arial" w:eastAsia="Times New Roman" w:hAnsi="Arial" w:cs="Arial"/>
          <w:b/>
          <w:bCs/>
          <w:szCs w:val="24"/>
        </w:rPr>
        <w:t xml:space="preserve">TỔNG </w:t>
      </w:r>
      <w:r w:rsidR="00B266C2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DB6BBA">
        <w:rPr>
          <w:rFonts w:ascii="Arial" w:eastAsia="Times New Roman" w:hAnsi="Arial" w:cs="Arial"/>
          <w:b/>
          <w:bCs/>
          <w:szCs w:val="24"/>
        </w:rPr>
        <w:t>36 – CÔNG TY TNHH MTV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4.300.000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B6BBA">
        <w:rPr>
          <w:rFonts w:ascii="Times New Roman" w:hAnsi="Times New Roman" w:cs="Times New Roman"/>
          <w:b/>
          <w:sz w:val="20"/>
          <w:szCs w:val="20"/>
        </w:rPr>
        <w:t>4.300.000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36 - </w:t>
      </w:r>
      <w:proofErr w:type="spellStart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DB6BBA" w:rsidRP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TNHH MTV</w:t>
      </w:r>
      <w:r w:rsid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375A81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375A81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454D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10.000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375A8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101</cp:revision>
  <dcterms:created xsi:type="dcterms:W3CDTF">2014-10-27T09:02:00Z</dcterms:created>
  <dcterms:modified xsi:type="dcterms:W3CDTF">2016-03-18T08:11:00Z</dcterms:modified>
</cp:coreProperties>
</file>