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6B702B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4D1510">
        <w:rPr>
          <w:rFonts w:ascii="Arial" w:eastAsia="Arial Unicode MS" w:hAnsi="Arial"/>
          <w:i/>
          <w:sz w:val="20"/>
        </w:rPr>
        <w:t>9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BB3F84" w:rsidRPr="00BB3F84">
        <w:rPr>
          <w:rFonts w:eastAsia="Arial Unicode MS"/>
          <w:b w:val="0"/>
          <w:i w:val="0"/>
          <w:sz w:val="24"/>
          <w:szCs w:val="24"/>
        </w:rPr>
        <w:t>Công ty Cổ phần Cấp nước Thừa Thiên Huế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</w:t>
      </w:r>
      <w:r w:rsidR="00BB3F84">
        <w:rPr>
          <w:rFonts w:eastAsia="Arial Unicode MS"/>
        </w:rPr>
        <w:t>Thua Thien Hue</w:t>
      </w:r>
      <w:r w:rsidR="00C76B61">
        <w:rPr>
          <w:rFonts w:eastAsia="Arial Unicode MS"/>
        </w:rPr>
        <w:t xml:space="preserve"> Water Supply </w:t>
      </w:r>
      <w:r w:rsidR="00605F01">
        <w:rPr>
          <w:rFonts w:eastAsia="Arial Unicode MS"/>
          <w:bCs/>
          <w:iCs/>
        </w:rPr>
        <w:t>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B702B" w:rsidRPr="006B702B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16.654.000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B702B" w:rsidRPr="006B702B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16.654.000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BB3F84" w:rsidRPr="00BB3F84">
        <w:rPr>
          <w:rFonts w:eastAsia="Arial Unicode MS"/>
        </w:rPr>
        <w:t>Công ty Cổ phần Cấp nước Thừa Thiên Huế do Ủy ban nhân dân tỉnh Thừa Thiên Huế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</w:t>
      </w:r>
      <w:bookmarkStart w:id="0" w:name="_GoBack"/>
      <w:bookmarkEnd w:id="0"/>
      <w:r w:rsidRPr="00E731C7">
        <w:rPr>
          <w:rFonts w:eastAsia="Arial Unicode MS"/>
        </w:rPr>
        <w:t>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6B702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6B702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BB3F84">
        <w:rPr>
          <w:rFonts w:ascii="Arial" w:eastAsia="Arial Unicode MS" w:hAnsi="Arial"/>
          <w:sz w:val="18"/>
        </w:rPr>
        <w:t>51</w:t>
      </w:r>
      <w:r w:rsidR="005E4D51">
        <w:rPr>
          <w:rFonts w:ascii="Arial" w:eastAsia="Arial Unicode MS" w:hAnsi="Arial"/>
          <w:sz w:val="18"/>
        </w:rPr>
        <w:t>.000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5E4D51"/>
    <w:rsid w:val="00604D21"/>
    <w:rsid w:val="00605F01"/>
    <w:rsid w:val="00607719"/>
    <w:rsid w:val="006B702B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10D619A7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Dinh Thi Hong Nhung</cp:lastModifiedBy>
  <cp:revision>88</cp:revision>
  <dcterms:created xsi:type="dcterms:W3CDTF">2015-03-11T07:47:00Z</dcterms:created>
  <dcterms:modified xsi:type="dcterms:W3CDTF">2019-08-15T10:19:00Z</dcterms:modified>
</cp:coreProperties>
</file>